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36"/>
        <w:gridCol w:w="4280"/>
        <w:gridCol w:w="2097"/>
        <w:gridCol w:w="923"/>
        <w:gridCol w:w="1028"/>
      </w:tblGrid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280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b/>
                <w:bCs/>
                <w:color w:val="000000"/>
                <w:sz w:val="24"/>
                <w:szCs w:val="24"/>
                <w:lang w:val="en-US"/>
              </w:rPr>
              <w:t>Taxon</w:t>
            </w:r>
            <w:proofErr w:type="spellEnd"/>
            <w:r w:rsidRPr="0085469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1740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b/>
                <w:bCs/>
                <w:color w:val="000000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760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b/>
                <w:bCs/>
                <w:color w:val="000000"/>
                <w:sz w:val="24"/>
                <w:szCs w:val="24"/>
                <w:lang w:val="en-US"/>
              </w:rPr>
              <w:t>Origin</w:t>
            </w:r>
          </w:p>
        </w:tc>
        <w:tc>
          <w:tcPr>
            <w:tcW w:w="1028" w:type="dxa"/>
            <w:noWrap/>
          </w:tcPr>
          <w:p w:rsidR="00CB4AEE" w:rsidRPr="0085469C" w:rsidRDefault="00CB4AEE" w:rsidP="00CB4AEE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LF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Abutilon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theophrasti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Medik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Malvaceae</w:t>
            </w:r>
            <w:proofErr w:type="spellEnd"/>
          </w:p>
        </w:tc>
        <w:tc>
          <w:tcPr>
            <w:tcW w:w="760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EA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Af</w:t>
            </w:r>
            <w:proofErr w:type="spellEnd"/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Acer</w:t>
            </w:r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negundo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Aceraceae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469C">
              <w:rPr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Ailanthus</w:t>
            </w:r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altissima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(Mill)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Swingle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Simaroubaceae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Amaranthus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retroflexus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Amaranthaceae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Ambrosia</w:t>
            </w:r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artemisiifolia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Amorpha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fruticosa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Fabaceae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Angelica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archangelica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Apiaceae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EA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Artemisia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annua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EA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Artemisia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verlotiorum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Lamotte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Asclepias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syriaca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Asclepiadaceae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Aster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squamatus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Spreng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Hieron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Bidens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frondosa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Bidens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subalternans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DC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Broussonetia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papyrifera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Vent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Moraceae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Carpobrotus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edulis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85469C">
                  <w:rPr>
                    <w:color w:val="000000"/>
                    <w:sz w:val="24"/>
                    <w:szCs w:val="24"/>
                    <w:lang w:val="en-US"/>
                  </w:rPr>
                  <w:t>NEBr</w:t>
                </w:r>
              </w:smartTag>
            </w:smartTag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in Phillips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Aizoaceae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Af</w:t>
            </w:r>
            <w:proofErr w:type="spellEnd"/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Ch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Cenchrus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incertus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MACurtis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Chamomilla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suaveolens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Pursh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Rydb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 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Chenopodium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ambrosioides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Chenopodiaceae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Conyza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bonariensis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Cronquist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Conyza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canadensis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Cronquist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Conyza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sumatrensis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(Retz)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EWalker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Cuscuta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campestris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Yuncker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Cuscutaceae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Datura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innoxia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Mill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Solanaceae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Datura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stramonium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Solanaceae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Diplotaxis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erucoides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DC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Brassicaceae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Duchesnea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indica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(Andrews)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Focke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Rosaceae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85469C">
              <w:rPr>
                <w:i/>
                <w:color w:val="000000"/>
                <w:sz w:val="24"/>
                <w:szCs w:val="24"/>
                <w:lang w:val="sv-SE"/>
              </w:rPr>
              <w:t>Echinocystis lobata</w:t>
            </w:r>
            <w:r w:rsidRPr="0085469C">
              <w:rPr>
                <w:color w:val="000000"/>
                <w:sz w:val="24"/>
                <w:szCs w:val="24"/>
                <w:lang w:val="sv-SE"/>
              </w:rPr>
              <w:t xml:space="preserve"> (Michx) Torr et Gray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Cucurbitaceae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Eleusine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indica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Gaertn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Elodea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canadensis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Michx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Hydrocharitaceae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Hy</w:t>
            </w:r>
            <w:proofErr w:type="spellEnd"/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Epilobium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ciliatum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Raf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Onagraceae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Erigeron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annuus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Pers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ssp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annuus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469C">
              <w:rPr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76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Erigeron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annuus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Pers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ssp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septentrionalis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(Fernald et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Wiegand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Wagenitz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510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Erigeron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annuus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Pers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ssp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strigosus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Mühlenb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Willd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Wagenitz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Euphorbia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maculata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Euphorbiaceae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Euphorbia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prostrata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Aiton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Euphorbiaceae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pl-PL"/>
              </w:rPr>
            </w:pPr>
            <w:r w:rsidRPr="0085469C">
              <w:rPr>
                <w:i/>
                <w:color w:val="000000"/>
                <w:sz w:val="24"/>
                <w:szCs w:val="24"/>
                <w:lang w:val="pl-PL"/>
              </w:rPr>
              <w:t>Galinsoga ciliata</w:t>
            </w:r>
            <w:r w:rsidRPr="0085469C">
              <w:rPr>
                <w:color w:val="000000"/>
                <w:sz w:val="24"/>
                <w:szCs w:val="24"/>
                <w:lang w:val="pl-PL"/>
              </w:rPr>
              <w:t xml:space="preserve"> (Raf) SFBlake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Galinsoga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parviflora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Cav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Helianthus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tuberosus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Impatiens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balfourii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Hooker f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Balsaminaceae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Impatiens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glandulifera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Royle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Balsaminaceae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Impatiens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parviflora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5469C">
              <w:rPr>
                <w:color w:val="000000"/>
                <w:sz w:val="24"/>
                <w:szCs w:val="24"/>
                <w:lang w:val="en-US"/>
              </w:rPr>
              <w:t>DC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Balsaminaceae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Juncus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tenuis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Willd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Juncaceae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Lepidium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virginicum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Brassicaceae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sz w:val="24"/>
                <w:szCs w:val="24"/>
                <w:lang w:val="en-US"/>
              </w:rPr>
              <w:t>Nicotiana</w:t>
            </w:r>
            <w:proofErr w:type="spellEnd"/>
            <w:r w:rsidRPr="0085469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sz w:val="24"/>
                <w:szCs w:val="24"/>
                <w:lang w:val="en-US"/>
              </w:rPr>
              <w:t>glauca</w:t>
            </w:r>
            <w:proofErr w:type="spellEnd"/>
            <w:r w:rsidRPr="0085469C">
              <w:rPr>
                <w:sz w:val="24"/>
                <w:szCs w:val="24"/>
                <w:lang w:val="en-US"/>
              </w:rPr>
              <w:t xml:space="preserve"> Graham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Solanaceae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Oenothera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biennis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Onagraceae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Oxalis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pes-caprae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Oxalidaceae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Af</w:t>
            </w:r>
            <w:proofErr w:type="spellEnd"/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Panicum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capillare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Panicum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dichotomiflorum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Michx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Parthenocissus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quinquefolia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Planchon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Vitaceae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Paspalum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dilatatum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Poir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Paspalum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paspalodes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Michx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Scribn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Phytolacca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85469C">
                  <w:rPr>
                    <w:i/>
                    <w:color w:val="000000"/>
                    <w:sz w:val="24"/>
                    <w:szCs w:val="24"/>
                    <w:lang w:val="en-US"/>
                  </w:rPr>
                  <w:t>americana</w:t>
                </w:r>
              </w:smartTag>
            </w:smartTag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Phytolaccaceae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Reynoutria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japonica</w:t>
            </w:r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Houtt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Polygonaceae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510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Reynoutria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sachalinensis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FSPetrop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lastRenderedPageBreak/>
              <w:t>Nakai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in T Mori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lastRenderedPageBreak/>
              <w:t>Polygonaceae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Robinia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pseudoacacia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Fabaceae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Rudbeckia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laciniata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Solanum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eleagnifolium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Cav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Solanaceae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Solidago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canadensis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Solidago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gigantea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Aiton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Sorghum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halepense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(L)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Pers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Af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Tagetes</w:t>
            </w:r>
            <w:proofErr w:type="spellEnd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minuta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Veronica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persica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Poir</w:t>
            </w:r>
            <w:proofErr w:type="spellEnd"/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Scrophulariaceae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As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255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 xml:space="preserve">Xanthium </w:t>
            </w:r>
            <w:proofErr w:type="spellStart"/>
            <w:r w:rsidRPr="0085469C">
              <w:rPr>
                <w:i/>
                <w:color w:val="000000"/>
                <w:sz w:val="24"/>
                <w:szCs w:val="24"/>
                <w:lang w:val="en-US"/>
              </w:rPr>
              <w:t>spinosum</w:t>
            </w:r>
            <w:proofErr w:type="spellEnd"/>
            <w:r w:rsidRPr="0085469C">
              <w:rPr>
                <w:color w:val="000000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CB4AEE" w:rsidRPr="0085469C" w:rsidTr="00CB4AEE">
        <w:trPr>
          <w:trHeight w:val="510"/>
        </w:trPr>
        <w:tc>
          <w:tcPr>
            <w:tcW w:w="368" w:type="dxa"/>
            <w:noWrap/>
          </w:tcPr>
          <w:p w:rsidR="00CB4AEE" w:rsidRPr="0085469C" w:rsidRDefault="00CB4AEE" w:rsidP="00D7653C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28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85469C">
              <w:rPr>
                <w:i/>
                <w:color w:val="000000"/>
                <w:sz w:val="24"/>
                <w:szCs w:val="24"/>
                <w:lang w:val="sv-SE"/>
              </w:rPr>
              <w:t>Xanthium strumarium</w:t>
            </w:r>
            <w:r w:rsidRPr="0085469C">
              <w:rPr>
                <w:color w:val="000000"/>
                <w:sz w:val="24"/>
                <w:szCs w:val="24"/>
                <w:lang w:val="sv-SE"/>
              </w:rPr>
              <w:t xml:space="preserve"> L ssp </w:t>
            </w:r>
            <w:r w:rsidRPr="0085469C">
              <w:rPr>
                <w:i/>
                <w:color w:val="000000"/>
                <w:sz w:val="24"/>
                <w:szCs w:val="24"/>
                <w:lang w:val="sv-SE"/>
              </w:rPr>
              <w:t>italicum</w:t>
            </w:r>
            <w:r w:rsidRPr="0085469C">
              <w:rPr>
                <w:color w:val="000000"/>
                <w:sz w:val="24"/>
                <w:szCs w:val="24"/>
                <w:lang w:val="sv-SE"/>
              </w:rPr>
              <w:t xml:space="preserve"> (Moretti) DLöve</w:t>
            </w:r>
          </w:p>
        </w:tc>
        <w:tc>
          <w:tcPr>
            <w:tcW w:w="1740" w:type="dxa"/>
          </w:tcPr>
          <w:p w:rsidR="00CB4AEE" w:rsidRPr="0085469C" w:rsidRDefault="00CB4AEE" w:rsidP="00D7653C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469C">
              <w:rPr>
                <w:color w:val="000000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760" w:type="dxa"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028" w:type="dxa"/>
            <w:noWrap/>
          </w:tcPr>
          <w:p w:rsidR="00CB4AEE" w:rsidRPr="0085469C" w:rsidRDefault="00CB4AEE" w:rsidP="00D7653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469C"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</w:tr>
    </w:tbl>
    <w:p w:rsidR="007A59F7" w:rsidRDefault="007A59F7"/>
    <w:sectPr w:rsidR="007A59F7" w:rsidSect="007A5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4AEE"/>
    <w:rsid w:val="00030BF2"/>
    <w:rsid w:val="001F0579"/>
    <w:rsid w:val="007A59F7"/>
    <w:rsid w:val="00CB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mallCaps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EE"/>
    <w:pPr>
      <w:spacing w:after="0" w:line="240" w:lineRule="auto"/>
    </w:pPr>
    <w:rPr>
      <w:rFonts w:eastAsia="Times New Roman"/>
      <w:bCs w:val="0"/>
      <w:smallCaps w:val="0"/>
      <w:color w:val="auto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CB4A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CB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2680</Characters>
  <Application>Microsoft Office Word</Application>
  <DocSecurity>0</DocSecurity>
  <Lines>22</Lines>
  <Paragraphs>6</Paragraphs>
  <ScaleCrop>false</ScaleCrop>
  <Company>Privat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TP_Bozena</dc:creator>
  <cp:keywords/>
  <dc:description/>
  <cp:lastModifiedBy>TP_Bozena</cp:lastModifiedBy>
  <cp:revision>1</cp:revision>
  <dcterms:created xsi:type="dcterms:W3CDTF">2012-11-19T20:21:00Z</dcterms:created>
  <dcterms:modified xsi:type="dcterms:W3CDTF">2012-11-19T20:26:00Z</dcterms:modified>
</cp:coreProperties>
</file>