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6" w:rsidRPr="00570997" w:rsidRDefault="00B0015C" w:rsidP="001C03F6">
      <w:pPr>
        <w:spacing w:after="0" w:line="480" w:lineRule="auto"/>
        <w:rPr>
          <w:rFonts w:ascii="Times New Roman" w:hAnsi="Times New Roman" w:cs="Times New Roman"/>
          <w:lang w:val="en-US"/>
        </w:rPr>
      </w:pPr>
      <w:proofErr w:type="gramStart"/>
      <w:r w:rsidRPr="00570997">
        <w:rPr>
          <w:rFonts w:ascii="Times New Roman" w:hAnsi="Times New Roman" w:cs="Times New Roman"/>
          <w:lang w:val="en-US"/>
        </w:rPr>
        <w:t xml:space="preserve">Appendix </w:t>
      </w:r>
      <w:r w:rsidR="001C03F6">
        <w:rPr>
          <w:rFonts w:ascii="Times New Roman" w:hAnsi="Times New Roman" w:cs="Times New Roman"/>
          <w:lang w:val="en-US"/>
        </w:rPr>
        <w:t>S1</w:t>
      </w:r>
      <w:r w:rsidR="001C03F6" w:rsidRPr="00570997">
        <w:rPr>
          <w:rFonts w:ascii="Times New Roman" w:hAnsi="Times New Roman" w:cs="Times New Roman"/>
          <w:lang w:val="en-US"/>
        </w:rPr>
        <w:t>.</w:t>
      </w:r>
      <w:proofErr w:type="gramEnd"/>
      <w:r w:rsidR="001C03F6" w:rsidRPr="00570997">
        <w:rPr>
          <w:rFonts w:ascii="Times New Roman" w:hAnsi="Times New Roman" w:cs="Times New Roman"/>
          <w:lang w:val="en-US"/>
        </w:rPr>
        <w:t xml:space="preserve"> Ant species and subfamilies recorded during the Winkler sampling around the cave and in a control area situated more than 500 m away (50 leaf litter samples of 1 m</w:t>
      </w:r>
      <w:r w:rsidR="001C03F6" w:rsidRPr="00570997">
        <w:rPr>
          <w:rFonts w:ascii="Times New Roman" w:hAnsi="Times New Roman" w:cs="Times New Roman"/>
          <w:vertAlign w:val="superscript"/>
          <w:lang w:val="en-US"/>
        </w:rPr>
        <w:t>2</w:t>
      </w:r>
      <w:r w:rsidR="001C03F6" w:rsidRPr="00570997">
        <w:rPr>
          <w:rFonts w:ascii="Times New Roman" w:hAnsi="Times New Roman" w:cs="Times New Roman"/>
          <w:lang w:val="en-US"/>
        </w:rPr>
        <w:t xml:space="preserve"> each) plus those recorded inside the cave </w:t>
      </w:r>
      <w:r w:rsidR="001C03F6" w:rsidRPr="00570997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and in the exposed area plus the immediate surroundings. </w:t>
      </w:r>
      <w:r w:rsidR="001C03F6" w:rsidRPr="00570997">
        <w:rPr>
          <w:rFonts w:ascii="Times New Roman" w:hAnsi="Times New Roman" w:cs="Times New Roman"/>
          <w:lang w:val="en-US"/>
        </w:rPr>
        <w:t xml:space="preserve">The distinction </w:t>
      </w:r>
      <w:r w:rsidR="001C03F6" w:rsidRPr="006F110A">
        <w:rPr>
          <w:rFonts w:ascii="Times New Roman" w:hAnsi="Times New Roman" w:cs="Times New Roman"/>
          <w:lang w:val="en-US"/>
        </w:rPr>
        <w:t xml:space="preserve">between functional groups </w:t>
      </w:r>
      <w:r w:rsidR="001C03F6" w:rsidRPr="006F110A">
        <w:rPr>
          <w:rFonts w:ascii="Times New Roman" w:eastAsia="Calibri" w:hAnsi="Times New Roman" w:cs="Times New Roman"/>
          <w:lang w:val="en-US"/>
        </w:rPr>
        <w:t>(i.e.,</w:t>
      </w:r>
      <w:r w:rsidR="00903579" w:rsidRPr="006F110A">
        <w:rPr>
          <w:rFonts w:ascii="Times New Roman" w:eastAsia="Calibri" w:hAnsi="Times New Roman" w:cs="Times New Roman"/>
          <w:lang w:val="en-US"/>
        </w:rPr>
        <w:t xml:space="preserve"> leaf-cutting, fungus-growing ants</w:t>
      </w:r>
      <w:r w:rsidR="006F110A">
        <w:rPr>
          <w:rFonts w:ascii="Times New Roman" w:eastAsia="Calibri" w:hAnsi="Times New Roman" w:cs="Times New Roman"/>
          <w:lang w:val="en-US"/>
        </w:rPr>
        <w:t>;</w:t>
      </w:r>
      <w:r w:rsidR="006F110A" w:rsidRPr="006F110A">
        <w:rPr>
          <w:rFonts w:ascii="Times New Roman" w:hAnsi="Times New Roman"/>
          <w:lang w:val="en-US"/>
        </w:rPr>
        <w:t xml:space="preserve"> nectar and honeydew feeders</w:t>
      </w:r>
      <w:r w:rsidR="001C03F6" w:rsidRPr="006F110A">
        <w:rPr>
          <w:rFonts w:ascii="Times New Roman" w:eastAsia="Calibri" w:hAnsi="Times New Roman" w:cs="Times New Roman"/>
          <w:lang w:val="en-US"/>
        </w:rPr>
        <w:t>; fungus-growing ants using debris and feces to grow their fungus; predators</w:t>
      </w:r>
      <w:r w:rsidR="0006709D">
        <w:rPr>
          <w:rFonts w:ascii="Times New Roman" w:eastAsia="Calibri" w:hAnsi="Times New Roman" w:cs="Times New Roman"/>
          <w:lang w:val="en-US"/>
        </w:rPr>
        <w:t>;</w:t>
      </w:r>
      <w:r w:rsidR="001C03F6" w:rsidRPr="006F110A">
        <w:rPr>
          <w:rFonts w:ascii="Times New Roman" w:eastAsia="Calibri" w:hAnsi="Times New Roman" w:cs="Times New Roman"/>
          <w:lang w:val="en-US"/>
        </w:rPr>
        <w:t xml:space="preserve"> and</w:t>
      </w:r>
      <w:r w:rsidR="001C03F6" w:rsidRPr="00570997">
        <w:rPr>
          <w:rFonts w:ascii="Times New Roman" w:eastAsia="Calibri" w:hAnsi="Times New Roman" w:cs="Times New Roman"/>
          <w:lang w:val="en-US"/>
        </w:rPr>
        <w:t xml:space="preserve"> generalists</w:t>
      </w:r>
      <w:r w:rsidR="001C03F6" w:rsidRPr="00570997">
        <w:rPr>
          <w:rFonts w:ascii="Times New Roman" w:hAnsi="Times New Roman" w:cs="Times New Roman"/>
          <w:lang w:val="en-US"/>
        </w:rPr>
        <w:t>) is based on</w:t>
      </w:r>
      <w:r w:rsidR="002D495A">
        <w:rPr>
          <w:rFonts w:ascii="Times New Roman" w:hAnsi="Times New Roman" w:cs="Times New Roman"/>
          <w:lang w:val="en-US"/>
        </w:rPr>
        <w:t xml:space="preserve"> [1-</w:t>
      </w:r>
      <w:r w:rsidR="005D10E3">
        <w:rPr>
          <w:rFonts w:ascii="Times New Roman" w:hAnsi="Times New Roman" w:cs="Times New Roman"/>
          <w:lang w:val="en-US"/>
        </w:rPr>
        <w:t>9</w:t>
      </w:r>
      <w:r w:rsidR="002D495A">
        <w:rPr>
          <w:rFonts w:ascii="Times New Roman" w:hAnsi="Times New Roman" w:cs="Times New Roman"/>
          <w:lang w:val="en-US"/>
        </w:rPr>
        <w:t>]</w:t>
      </w:r>
      <w:r w:rsidR="001C03F6" w:rsidRPr="00570997">
        <w:rPr>
          <w:rFonts w:ascii="Times New Roman" w:hAnsi="Times New Roman" w:cs="Times New Roman"/>
          <w:lang w:val="en-US"/>
        </w:rPr>
        <w:t>.</w:t>
      </w:r>
    </w:p>
    <w:p w:rsidR="001C03F6" w:rsidRPr="00570997" w:rsidRDefault="001C03F6" w:rsidP="001C03F6">
      <w:pPr>
        <w:spacing w:after="0" w:line="48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44"/>
        <w:gridCol w:w="595"/>
        <w:gridCol w:w="2240"/>
        <w:gridCol w:w="737"/>
        <w:gridCol w:w="794"/>
        <w:gridCol w:w="680"/>
        <w:gridCol w:w="2268"/>
      </w:tblGrid>
      <w:tr w:rsidR="008C4F2F" w:rsidRPr="00570997" w:rsidTr="007978B3">
        <w:trPr>
          <w:trHeight w:val="288"/>
        </w:trPr>
        <w:tc>
          <w:tcPr>
            <w:tcW w:w="601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fr-FR"/>
              </w:rPr>
              <w:t xml:space="preserve">Functional group: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fr-FR"/>
              </w:rPr>
              <w:t>Leaf-cutting, fungus-growing ants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  <w:t>Details</w:t>
            </w:r>
          </w:p>
        </w:tc>
      </w:tr>
      <w:tr w:rsidR="008C4F2F" w:rsidRPr="00570997" w:rsidTr="00976A3F">
        <w:trPr>
          <w:trHeight w:val="288"/>
        </w:trPr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Subfamily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  <w:t>Species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Control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Around the cave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  <w:t>In the cave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8C4F2F" w:rsidRPr="00570997" w:rsidTr="00976A3F">
        <w:trPr>
          <w:trHeight w:val="312"/>
        </w:trPr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rPr>
                <w:rFonts w:ascii="Arial Narrow" w:eastAsia="Times New Roman" w:hAnsi="Arial Narrow" w:cs="Times New Roman"/>
                <w:color w:val="00B05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Acromyrmex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rugosus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(Smith)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4F2F" w:rsidRPr="00570997" w:rsidRDefault="008C4F2F" w:rsidP="00976A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  <w:t>Leaf-cutting, fungus-grower</w:t>
            </w:r>
          </w:p>
        </w:tc>
      </w:tr>
      <w:tr w:rsidR="008C4F2F" w:rsidRPr="00570997" w:rsidTr="00976A3F">
        <w:trPr>
          <w:trHeight w:val="288"/>
        </w:trPr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 w:eastAsia="fr-FR"/>
              </w:rPr>
              <w:t>TOTAL: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8C4F2F" w:rsidRPr="00570997" w:rsidTr="00976A3F">
        <w:trPr>
          <w:trHeight w:val="288"/>
        </w:trPr>
        <w:tc>
          <w:tcPr>
            <w:tcW w:w="16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val="en-US" w:eastAsia="fr-FR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fr-FR"/>
              </w:rPr>
              <w:t>Number of species: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  <w:t>/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</w:p>
        </w:tc>
      </w:tr>
      <w:tr w:rsidR="008C4F2F" w:rsidRPr="00570997" w:rsidTr="00976A3F">
        <w:trPr>
          <w:trHeight w:val="113"/>
        </w:trPr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val="en-US" w:eastAsia="fr-FR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8"/>
                <w:szCs w:val="8"/>
                <w:lang w:val="en-US" w:eastAsia="fr-FR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val="en-US" w:eastAsia="fr-FR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val="en-US" w:eastAsia="fr-FR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val="en-US" w:eastAsia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4F2F" w:rsidRPr="00570997" w:rsidRDefault="008C4F2F" w:rsidP="00976A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val="en-US" w:eastAsia="fr-FR"/>
              </w:rPr>
            </w:pPr>
          </w:p>
        </w:tc>
      </w:tr>
      <w:tr w:rsidR="006F110A" w:rsidRPr="00570997" w:rsidTr="00577FD5">
        <w:trPr>
          <w:trHeight w:val="288"/>
        </w:trPr>
        <w:tc>
          <w:tcPr>
            <w:tcW w:w="521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10A" w:rsidRPr="00570997" w:rsidRDefault="006F110A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fr-FR"/>
              </w:rPr>
              <w:t xml:space="preserve">Functional group: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fr-FR"/>
              </w:rPr>
              <w:t>N</w:t>
            </w:r>
            <w:r w:rsidRPr="006F110A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fr-FR"/>
              </w:rPr>
              <w:t>ectar and honeydew feeders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F110A" w:rsidRPr="00570997" w:rsidRDefault="006F110A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F110A" w:rsidRPr="00570997" w:rsidRDefault="006F110A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F110A" w:rsidRPr="00570997" w:rsidRDefault="006F110A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  <w:t>Details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Subfamily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  <w:t>Species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Control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Around the cave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  <w:t>In the cave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Formicinae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Acropyga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decedens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(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Mayr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  <w:t>Honeydew from scale insects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Formicinae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Acropyga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fuhrmanni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(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Forel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06709D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Cephalotes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atratus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(Linnaeus)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  <w:t>Feed on nectar and pollen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Paraponerinae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  <w:t>Paraponera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  <w:t>clavata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B050"/>
                <w:sz w:val="19"/>
                <w:szCs w:val="19"/>
                <w:lang w:val="en-US" w:eastAsia="fr-FR"/>
              </w:rPr>
              <w:t xml:space="preserve"> (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B050"/>
                <w:sz w:val="19"/>
                <w:szCs w:val="19"/>
                <w:lang w:val="en-US" w:eastAsia="fr-FR"/>
              </w:rPr>
              <w:t>Fabricius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B05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  <w:t>Nectarivorous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  <w:t>, can be predatory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Pseudomymecinae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  <w:t>Pseudomyrmex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  <w:t xml:space="preserve"> penetrator</w:t>
            </w:r>
            <w:r w:rsidRPr="00570997">
              <w:rPr>
                <w:rFonts w:ascii="Arial Narrow" w:eastAsia="Times New Roman" w:hAnsi="Arial Narrow" w:cs="Times New Roman"/>
                <w:color w:val="00B050"/>
                <w:sz w:val="19"/>
                <w:szCs w:val="19"/>
                <w:lang w:val="en-US" w:eastAsia="fr-FR"/>
              </w:rPr>
              <w:t xml:space="preserve"> Smith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  <w:t xml:space="preserve">Plant-ant (on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val="en-US" w:eastAsia="fr-FR"/>
              </w:rPr>
              <w:t>Tachigali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Pseudomymecinae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Pseudomyrmex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tenuis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(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Fabricius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  <w:t>Nectarivorous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  <w:t>, can be predatory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 w:eastAsia="fr-FR"/>
              </w:rPr>
              <w:t>TOTAL: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252D07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252D07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val="en-US" w:eastAsia="fr-FR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fr-FR"/>
              </w:rPr>
              <w:t>Number of species: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252D07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252D07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113"/>
        </w:trPr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val="en-US" w:eastAsia="fr-FR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8"/>
                <w:szCs w:val="8"/>
                <w:lang w:val="en-US" w:eastAsia="fr-FR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val="en-US" w:eastAsia="fr-FR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val="en-US" w:eastAsia="fr-FR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val="en-US" w:eastAsia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fr-FR"/>
              </w:rPr>
              <w:t>Functional group:  generalist species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Subfamily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9"/>
                <w:szCs w:val="19"/>
                <w:lang w:val="en-US" w:eastAsia="fr-FR"/>
              </w:rPr>
              <w:t>Species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Control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Around the cave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  <w:t>In the cave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Formicinae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Brachymyrmex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heeri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Forel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Formicinae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Brachymyrmex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sp.2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cf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heeri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Formicinae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Brachymyrmex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9E2BCE" w:rsidRDefault="009E2BCE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  <w:r w:rsidRPr="009E2BCE"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Formicinae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Camponotus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femoratus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(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Fabricius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Formicinae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Camponotus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latangulus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Roger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Formicinae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Camponotus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novogranadensis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Mayr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Formicinae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Camponotus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rapax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(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Fabricius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Formicinae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Camponotus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renggeri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Emery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Formicinae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Camponotus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sp.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cf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atriceps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Formicinae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Camponotus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sp.32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Carebara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urichi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(Wheeler)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Carebara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group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E</w:t>
            </w:r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scherichi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sp.2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Carebara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group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Lignata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sp.4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Crematogaster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brasiliensis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Mayr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Crematogaster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carinata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Mayr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lastRenderedPageBreak/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Crematogaster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flavosensitiva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Longino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Crematogaster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limata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Smith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Crematogaster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tenuicula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Forel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Crematogaster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sp.9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Crematogaster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sp.20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Cryptomyrmex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longinodus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(Fernandez and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Brandão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Dolichoderinae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Dolichoderus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bispinosus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(Olivier)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Dolichoderinae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Dolichoderus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imitator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Emery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Hylomyrma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balzani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(Emery)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Hylomyrma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sp.10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Lachnomyrmex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pilosus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Weber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Megalomyrmex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cuatiara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Brandão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Megalomyrmex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drifti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Kempf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Megalomyrmex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gnomus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Kempf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Megalomyrmex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leoninus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Forel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Megalomyrmex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group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Pusillus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sp.8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Megalomyrmex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sp.9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Megalomyrmex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group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Pusillus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sp.10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Nesomyrmex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tristani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(Emery)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Formicinae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Nylanderia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guatemalensis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(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Forel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Formicinae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  <w:t>Nylanderia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B050"/>
                <w:sz w:val="19"/>
                <w:szCs w:val="19"/>
                <w:lang w:val="en-US" w:eastAsia="fr-FR"/>
              </w:rPr>
              <w:t xml:space="preserve"> sp.1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Formicinae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Nylanderia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Formicinae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Nylanderia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sp.4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Formicinae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Nylanderia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Formicinae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Nylanderia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sp.6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alexeter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Wilson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allarmata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Wilson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impressa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Mayr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jeannei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Wilson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midas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Wilson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rubiceps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Wilson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scolioceps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Wilson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7E5124" w:rsidRPr="00570997" w:rsidTr="00B0015C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7E5124" w:rsidRPr="00570997" w:rsidRDefault="007E5124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7E5124" w:rsidRPr="00570997" w:rsidRDefault="007E5124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</w:pPr>
            <w:proofErr w:type="spellStart"/>
            <w:r w:rsidRPr="005964F4"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964F4"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964F4"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  <w:t>susannae</w:t>
            </w:r>
            <w:proofErr w:type="spellEnd"/>
            <w:r w:rsidRPr="005964F4">
              <w:rPr>
                <w:rFonts w:ascii="Arial Narrow" w:eastAsia="Times New Roman" w:hAnsi="Arial Narrow" w:cs="Times New Roman"/>
                <w:iCs/>
                <w:color w:val="00B05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964F4">
              <w:rPr>
                <w:rFonts w:ascii="Arial Narrow" w:eastAsia="Times New Roman" w:hAnsi="Arial Narrow" w:cs="Times New Roman"/>
                <w:iCs/>
                <w:color w:val="00B050"/>
                <w:sz w:val="19"/>
                <w:szCs w:val="19"/>
                <w:lang w:val="en-US" w:eastAsia="fr-FR"/>
              </w:rPr>
              <w:t>Forel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7E5124" w:rsidRPr="00570997" w:rsidRDefault="007E5124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7E5124" w:rsidRPr="00570997" w:rsidRDefault="007E5124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7E5124" w:rsidRPr="00570997" w:rsidRDefault="007E5124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7E5124" w:rsidRPr="00570997" w:rsidRDefault="007E5124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synarmata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Wilson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terribilis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Wilson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transversostriata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Mayr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tysoni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Forel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9E2B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  <w:r w:rsidR="009E2BCE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sp.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cf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brandaoi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9E2B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  <w:r w:rsidR="009E2BCE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group</w:t>
            </w:r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Diligens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sp.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group</w:t>
            </w:r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Fallax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sp.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group</w:t>
            </w:r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Fallax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sp.4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group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Diligens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sp.5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group</w:t>
            </w:r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Flavens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sp.11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group</w:t>
            </w:r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Diligens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sp.12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group</w:t>
            </w:r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Tristis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sp.13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group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Flavens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group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Transversostriata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sp.30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lastRenderedPageBreak/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sp.32 near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subarmata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complex</w:t>
            </w:r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Flavens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sp.40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complex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Flavens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sp.41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sp.50 near</w:t>
            </w:r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scolioceps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group</w:t>
            </w:r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Diligens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sp.54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group</w:t>
            </w:r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Diligens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sp.55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complex</w:t>
            </w:r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Flavens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sp.58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group</w:t>
            </w:r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Diligens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sp.59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Pheidole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group</w:t>
            </w:r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Tristis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sp.61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Rogeria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besucheti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Kugler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Rogeria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blanda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(Smith)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Rogeria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ciliosa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Kugler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Rogeria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germaini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Emery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Rogeria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lirata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Kugler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Rogeria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tonduzi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Forel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Rogeria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sp.10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cf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besucheti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Solenopsis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virulens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(Smith)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val="en-US" w:eastAsia="fr-FR"/>
              </w:rPr>
              <w:t>Solenopsis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 xml:space="preserve"> sp.1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Solenopsis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Solenopsis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Solenopsis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Solenopsis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Solenopsis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Solenopsis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Solenopsis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Solenopsis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Solenopsis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Dolichoderinae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Tapinoma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melanocephalum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(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Fabricius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Wasmannia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auropunctata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(Roger)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 w:eastAsia="fr-FR"/>
              </w:rPr>
              <w:t>TOTAL: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389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9E2B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41</w:t>
            </w:r>
            <w:r w:rsidR="009E2BC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val="en-US" w:eastAsia="fr-FR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fr-FR"/>
              </w:rPr>
              <w:t>Number of species: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62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9E2B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6</w:t>
            </w:r>
            <w:r w:rsidR="009E2BC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113"/>
        </w:trPr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val="en-US" w:eastAsia="fr-FR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8"/>
                <w:szCs w:val="8"/>
                <w:lang w:val="en-US" w:eastAsia="fr-FR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val="en-US" w:eastAsia="fr-FR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val="en-US" w:eastAsia="fr-FR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val="en-US" w:eastAsia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val="en-US" w:eastAsia="fr-FR"/>
              </w:rPr>
            </w:pPr>
          </w:p>
        </w:tc>
      </w:tr>
      <w:tr w:rsidR="003726DD" w:rsidRPr="0006709D" w:rsidTr="0042362F">
        <w:trPr>
          <w:trHeight w:val="288"/>
        </w:trPr>
        <w:tc>
          <w:tcPr>
            <w:tcW w:w="6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6DD" w:rsidRPr="00570997" w:rsidRDefault="003726DD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fr-FR"/>
              </w:rPr>
              <w:t>Functional group: non-leaf-cutting, fungus-growing ants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726DD" w:rsidRPr="00570997" w:rsidRDefault="003726DD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26DD" w:rsidRPr="00570997" w:rsidRDefault="003726DD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Subfamily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9"/>
                <w:szCs w:val="19"/>
                <w:lang w:val="en-US" w:eastAsia="fr-FR"/>
              </w:rPr>
              <w:t>Species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Control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Around the cave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  <w:t>In the cave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  <w:t>Apterostigma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  <w:t>auriculatum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B050"/>
                <w:sz w:val="19"/>
                <w:szCs w:val="19"/>
                <w:lang w:val="en-US" w:eastAsia="fr-FR"/>
              </w:rPr>
              <w:t>Wheeler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  <w:t>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Apterostigma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jubatum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Wheeler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Apterostigma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complex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Pilosum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sp.1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Apterostigma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complex</w:t>
            </w:r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Pilosum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sp.2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Apterostigma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complex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Pilosum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sp.3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Cyphomyrmex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flavidus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Pergande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Cyphomyrmex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peltatus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Kempf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Cyphomyrmex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transversus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Emery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Mycocepurus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smithi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(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Forel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Myrmicocrypta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sp.7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Ochetomyrmex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neopolitus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Fernández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Ochetomyrmex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semipolitus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Mayr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lastRenderedPageBreak/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Sericomyrmex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sp.1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Sericomyrmex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sp.2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Trachymyrmex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cornetzi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(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Forel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Trachymyrmex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mandibularis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Weber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 w:eastAsia="fr-FR"/>
              </w:rPr>
              <w:t>TOTAL: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val="en-US" w:eastAsia="fr-FR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fr-FR"/>
              </w:rPr>
              <w:t>Number of species: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113"/>
        </w:trPr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val="en-US" w:eastAsia="fr-FR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8"/>
                <w:szCs w:val="8"/>
                <w:lang w:val="en-US" w:eastAsia="fr-FR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val="en-US" w:eastAsia="fr-FR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val="en-US" w:eastAsia="fr-FR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val="en-US" w:eastAsia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447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9"/>
                <w:szCs w:val="19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fr-FR"/>
              </w:rPr>
              <w:t>Functional group:  predators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  <w:t>Details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Subfamily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Species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Control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Around the cave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  <w:t>In the cave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US" w:eastAsia="fr-FR"/>
              </w:rPr>
            </w:pPr>
          </w:p>
        </w:tc>
      </w:tr>
      <w:tr w:rsidR="001C03F6" w:rsidRPr="0006709D" w:rsidTr="00B0015C">
        <w:trPr>
          <w:trHeight w:val="312"/>
        </w:trPr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Dorylinae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B05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  <w:t>Acanthostichus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  <w:t>kirbyi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B050"/>
                <w:sz w:val="19"/>
                <w:szCs w:val="19"/>
                <w:lang w:val="en-US" w:eastAsia="fr-FR"/>
              </w:rPr>
              <w:t xml:space="preserve"> Emery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  <w:t>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  <w:t>Likely prey on other ants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F84755" w:rsidP="00B0015C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 w:eastAsia="fr-FR"/>
              </w:rPr>
            </w:pPr>
            <w:hyperlink r:id="rId7" w:tooltip="Dorylinae" w:history="1">
              <w:proofErr w:type="spellStart"/>
              <w:r w:rsidR="001C03F6" w:rsidRPr="00570997">
                <w:rPr>
                  <w:rFonts w:ascii="Arial Narrow" w:eastAsia="Times New Roman" w:hAnsi="Arial Narrow" w:cs="Times New Roman"/>
                  <w:sz w:val="19"/>
                  <w:szCs w:val="19"/>
                  <w:lang w:val="en-US" w:eastAsia="fr-FR"/>
                </w:rPr>
                <w:t>Dorylinae</w:t>
              </w:r>
              <w:proofErr w:type="spellEnd"/>
            </w:hyperlink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Eciton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drepanophorum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Smith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Army ant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Dorylinae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Labidus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coecus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(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Latreille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Army ant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Anochetus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emarginatus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(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Fabricius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Prey mostly on termites</w:t>
            </w:r>
          </w:p>
        </w:tc>
      </w:tr>
      <w:tr w:rsidR="001C03F6" w:rsidRPr="00570997" w:rsidTr="00B0015C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Anochetus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horridus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Kempf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 xml:space="preserve">of the genus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 w:eastAsia="fr-FR"/>
              </w:rPr>
              <w:t>Nasutitermes</w:t>
            </w:r>
            <w:proofErr w:type="spellEnd"/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Anochetus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inermis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André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Anochetus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neglectus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Emery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F84755" w:rsidP="00B0015C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 w:eastAsia="fr-FR"/>
              </w:rPr>
            </w:pPr>
            <w:hyperlink r:id="rId8" w:tooltip="Proceratiinae" w:history="1">
              <w:proofErr w:type="spellStart"/>
              <w:r w:rsidR="001C03F6" w:rsidRPr="00570997">
                <w:rPr>
                  <w:rFonts w:ascii="Arial Narrow" w:eastAsia="Times New Roman" w:hAnsi="Arial Narrow" w:cs="Times New Roman"/>
                  <w:sz w:val="19"/>
                  <w:szCs w:val="19"/>
                  <w:lang w:val="en-US" w:eastAsia="fr-FR"/>
                </w:rPr>
                <w:t>Proceratiinae</w:t>
              </w:r>
              <w:proofErr w:type="spellEnd"/>
            </w:hyperlink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Discothyrea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denticulata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Weber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 xml:space="preserve">Prey on arthropod eggs, 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F84755" w:rsidP="00B0015C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 w:eastAsia="fr-FR"/>
              </w:rPr>
            </w:pPr>
            <w:hyperlink r:id="rId9" w:tooltip="Proceratiinae" w:history="1">
              <w:proofErr w:type="spellStart"/>
              <w:r w:rsidR="001C03F6" w:rsidRPr="00570997">
                <w:rPr>
                  <w:rFonts w:ascii="Arial Narrow" w:eastAsia="Times New Roman" w:hAnsi="Arial Narrow" w:cs="Times New Roman"/>
                  <w:sz w:val="19"/>
                  <w:szCs w:val="19"/>
                  <w:lang w:val="en-US" w:eastAsia="fr-FR"/>
                </w:rPr>
                <w:t>Proceratiinae</w:t>
              </w:r>
              <w:proofErr w:type="spellEnd"/>
            </w:hyperlink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Discothyrea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sexarticulata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Borgmeier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mostly on spider eggs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Ectatomminae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Ectatomma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edentatum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Roger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 xml:space="preserve">Generalist predators, can 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Ectatomminae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Ectatomma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lugens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Emery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feed on nectar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Ectatomminae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Ectatomma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tuberculatum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(Olivier)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Formicinae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Gigantiops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destructor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(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Fabricius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Ectatomminae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Gnamptogenys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acuminata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(Emery)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Generalist predator</w:t>
            </w:r>
            <w:r w:rsidR="0006709D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s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Ectatomminae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Gnamptogenys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continua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(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Mayr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prey mostly on termites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Ectatomminae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Gnamptogenys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horni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(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Santschi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Ectatomminae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Gnamptogenys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moelleri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(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Forel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Ectatomminae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Gnamptogenys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pleurodon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(Emery)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Ectatomminae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Gnamptogenys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relicta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(Mann)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Ectatomminae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Gnamptogenys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sulcata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(Smith)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Ectatomminae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Gnamptogenys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tortuolosa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(Smith)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Hypoponera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Hypoponera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2</w:t>
            </w:r>
            <w:r w:rsidR="009E2BC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Hypoponera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Hypoponera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Hypoponera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group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Foreli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sp.6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Hypoponera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Hypoponera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99FF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99FF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Hypoponera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Leptogenys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dasygyna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Wheeler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Prey on Isopods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Leptogenys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sp.3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Leptogenys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Leptogenys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sp.7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Mayaponera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constricta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(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Mayr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Generalist predator</w:t>
            </w:r>
            <w:r w:rsidR="0006709D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s</w:t>
            </w: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, which</w:t>
            </w:r>
          </w:p>
        </w:tc>
      </w:tr>
      <w:tr w:rsidR="001C03F6" w:rsidRPr="00570997" w:rsidTr="0006709D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Neoponera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procidua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(Emery)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prey mostly on termites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Neoponera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cf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apicalis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Can feed on nectar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Octostruma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balzani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(Emery)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Octostruma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betschi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Perrault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Octostruma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emeryi</w:t>
            </w:r>
            <w:proofErr w:type="spellEnd"/>
            <w:r w:rsidRPr="00570997">
              <w:rPr>
                <w:rFonts w:ascii="Arial Narrow" w:eastAsia="Times New Roman" w:hAnsi="Arial Narrow" w:cs="Times New Roman"/>
                <w:iCs/>
                <w:color w:val="0070C0"/>
                <w:sz w:val="19"/>
                <w:szCs w:val="19"/>
                <w:lang w:val="en-US" w:eastAsia="fr-FR"/>
              </w:rPr>
              <w:t xml:space="preserve"> (</w:t>
            </w:r>
            <w:proofErr w:type="spellStart"/>
            <w:r w:rsidRPr="00570997">
              <w:rPr>
                <w:rFonts w:ascii="Arial Narrow" w:eastAsia="Times New Roman" w:hAnsi="Arial Narrow" w:cs="Times New Roman"/>
                <w:iCs/>
                <w:color w:val="0070C0"/>
                <w:sz w:val="19"/>
                <w:szCs w:val="19"/>
                <w:lang w:val="en-US" w:eastAsia="fr-FR"/>
              </w:rPr>
              <w:t>Forel</w:t>
            </w:r>
            <w:proofErr w:type="spellEnd"/>
            <w:r w:rsidRPr="00570997">
              <w:rPr>
                <w:rFonts w:ascii="Arial Narrow" w:eastAsia="Times New Roman" w:hAnsi="Arial Narrow" w:cs="Times New Roman"/>
                <w:iCs/>
                <w:color w:val="0070C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Generalist predator</w:t>
            </w:r>
            <w:r w:rsidR="0006709D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s</w:t>
            </w: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, which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lastRenderedPageBreak/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Odontomachus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biumbonatus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Brown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0670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prey mostly on termites</w:t>
            </w:r>
          </w:p>
        </w:tc>
      </w:tr>
      <w:tr w:rsidR="001C03F6" w:rsidRPr="00570997" w:rsidTr="00B0015C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Odontomachus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brunneus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(Patton)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Odontomachus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haematodus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(Linnaeus)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Odontomachus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meinerti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Forel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Odontomachus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scalptus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Brown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Pachycondyla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harpax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(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Fabricius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  <w:t>Pachycondyla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  <w:t>impressa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B050"/>
                <w:sz w:val="19"/>
                <w:szCs w:val="19"/>
                <w:lang w:val="en-US" w:eastAsia="fr-FR"/>
              </w:rPr>
              <w:t xml:space="preserve"> (Roger)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Pachycondyla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striata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Smith</w:t>
            </w:r>
            <w:bookmarkStart w:id="0" w:name="_GoBack"/>
            <w:bookmarkEnd w:id="0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Amblyoponae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Prionopelta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Specialized predator</w:t>
            </w:r>
            <w:r w:rsidR="0006709D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s</w:t>
            </w: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 xml:space="preserve">, 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Amblyoponae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Prionopelta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sp.4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 xml:space="preserve">prey on </w:t>
            </w:r>
            <w:proofErr w:type="spellStart"/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myriapods</w:t>
            </w:r>
            <w:proofErr w:type="spellEnd"/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  <w:t>Pseudoponera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B050"/>
                <w:sz w:val="19"/>
                <w:szCs w:val="19"/>
                <w:lang w:val="en-US" w:eastAsia="fr-FR"/>
              </w:rPr>
              <w:t>gilberti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B050"/>
                <w:sz w:val="19"/>
                <w:szCs w:val="19"/>
                <w:lang w:val="en-US" w:eastAsia="fr-FR"/>
              </w:rPr>
              <w:t xml:space="preserve"> (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B050"/>
                <w:sz w:val="19"/>
                <w:szCs w:val="19"/>
                <w:lang w:val="en-US" w:eastAsia="fr-FR"/>
              </w:rPr>
              <w:t>Kempf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B05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fr-FR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Generalist predator</w:t>
            </w:r>
            <w:r w:rsidR="0006709D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s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Pseudoponera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stigma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(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Fabricius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prey mostly on termites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Ponerinae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Simopelta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pergandei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(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Forel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Strumigenys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auctidens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(Bolton)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Specialized predators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Strumigenys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beebei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(Wheeler)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06709D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p</w:t>
            </w:r>
            <w:r w:rsidR="001C03F6"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 xml:space="preserve">rey on </w:t>
            </w:r>
            <w:proofErr w:type="spellStart"/>
            <w:r w:rsidR="001C03F6"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Collembollans</w:t>
            </w:r>
            <w:proofErr w:type="spellEnd"/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Strumigenys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denticulata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(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Mayr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Strumigenys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dyseides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Bolton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Strumigenys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elongata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Roger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Strumigenys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hadrodens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(Bolton)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Strumigenys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hyphata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(Brown)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Strumigenys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inusitata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(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Lattke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Strumigenys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perparva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Brown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Strumigenys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subedentata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Mayr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Strumigenys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trinidadensis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Wheeler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Strumigenys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trudifera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>Kempf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&amp; Brown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 w:eastAsia="fr-FR"/>
              </w:rPr>
              <w:t>Myrmicinae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Strumigenys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0070C0"/>
                <w:sz w:val="19"/>
                <w:szCs w:val="19"/>
                <w:lang w:val="en-US" w:eastAsia="fr-FR"/>
              </w:rPr>
              <w:t>zeteki</w:t>
            </w:r>
            <w:proofErr w:type="spellEnd"/>
            <w:r w:rsidRPr="00570997">
              <w:rPr>
                <w:rFonts w:ascii="Arial Narrow" w:eastAsia="Times New Roman" w:hAnsi="Arial Narrow" w:cs="Times New Roman"/>
                <w:color w:val="0070C0"/>
                <w:sz w:val="19"/>
                <w:szCs w:val="19"/>
                <w:lang w:val="en-US" w:eastAsia="fr-FR"/>
              </w:rPr>
              <w:t xml:space="preserve"> (Brown)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—</w:t>
            </w: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color w:val="FF0000"/>
                <w:sz w:val="19"/>
                <w:szCs w:val="19"/>
                <w:lang w:val="en-US" w:eastAsia="fr-FR"/>
              </w:rPr>
              <w:t>Agroecomyrmecinae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</w:pPr>
            <w:proofErr w:type="spellStart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>Tatuidris</w:t>
            </w:r>
            <w:proofErr w:type="spellEnd"/>
            <w:r w:rsidRPr="00570997">
              <w:rPr>
                <w:rFonts w:ascii="Arial Narrow" w:eastAsia="Times New Roman" w:hAnsi="Arial Narrow" w:cs="Times New Roman"/>
                <w:i/>
                <w:iCs/>
                <w:color w:val="FF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70997">
              <w:rPr>
                <w:rFonts w:ascii="Arial Narrow" w:eastAsia="Times New Roman" w:hAnsi="Arial Narrow" w:cs="Times New Roman"/>
                <w:i/>
                <w:color w:val="FF0000"/>
                <w:sz w:val="19"/>
                <w:szCs w:val="19"/>
                <w:lang w:val="en-US" w:eastAsia="fr-FR"/>
              </w:rPr>
              <w:t>tatusia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  <w:t>Unknown specialization</w:t>
            </w:r>
          </w:p>
        </w:tc>
      </w:tr>
      <w:tr w:rsidR="001C03F6" w:rsidRPr="00570997" w:rsidTr="00B0015C">
        <w:trPr>
          <w:trHeight w:val="288"/>
        </w:trPr>
        <w:tc>
          <w:tcPr>
            <w:tcW w:w="223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lang w:val="en-US" w:eastAsia="fr-F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 w:eastAsia="fr-FR"/>
              </w:rPr>
              <w:t>TOTAL: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US" w:eastAsia="fr-FR"/>
              </w:rPr>
              <w:t>256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9E2B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30</w:t>
            </w:r>
            <w:r w:rsidR="009E2BC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fr-FR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FR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164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val="en-US" w:eastAsia="fr-FR"/>
              </w:rPr>
              <w:t>Number of species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  <w:t>52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  <w:t>7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fr-FR"/>
              </w:rPr>
            </w:pPr>
          </w:p>
        </w:tc>
      </w:tr>
      <w:tr w:rsidR="001C03F6" w:rsidRPr="00570997" w:rsidTr="00B0015C">
        <w:trPr>
          <w:trHeight w:val="288"/>
        </w:trPr>
        <w:tc>
          <w:tcPr>
            <w:tcW w:w="4479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06709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 w:eastAsia="fr-FR"/>
              </w:rPr>
              <w:t>Prox</w:t>
            </w:r>
            <w:r w:rsidR="0006709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 w:eastAsia="fr-FR"/>
              </w:rPr>
              <w:t>y</w:t>
            </w:r>
            <w:r w:rsidRPr="0057099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of the number of ant colonies (TOTAL)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  <w:t>684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  <w:t>779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sz w:val="20"/>
                <w:szCs w:val="20"/>
                <w:lang w:val="en-US" w:eastAsia="fr-FR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C03F6" w:rsidRPr="00570997" w:rsidRDefault="001C03F6" w:rsidP="00B00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fr-FR"/>
              </w:rPr>
            </w:pPr>
            <w:r w:rsidRPr="00570997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fr-FR"/>
              </w:rPr>
              <w:t>(181 ant species in total)</w:t>
            </w:r>
          </w:p>
        </w:tc>
      </w:tr>
    </w:tbl>
    <w:p w:rsidR="001C03F6" w:rsidRPr="00570997" w:rsidRDefault="001C03F6" w:rsidP="001C03F6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:rsidR="001C03F6" w:rsidRPr="00570997" w:rsidRDefault="001C03F6" w:rsidP="001C03F6">
      <w:pPr>
        <w:spacing w:after="0" w:line="480" w:lineRule="auto"/>
        <w:ind w:left="567" w:hanging="567"/>
        <w:rPr>
          <w:rFonts w:ascii="Times New Roman" w:hAnsi="Times New Roman" w:cs="Times New Roman"/>
          <w:b/>
          <w:lang w:val="en-US"/>
        </w:rPr>
      </w:pPr>
      <w:r w:rsidRPr="00570997">
        <w:rPr>
          <w:rFonts w:ascii="Times New Roman" w:hAnsi="Times New Roman" w:cs="Times New Roman"/>
          <w:b/>
          <w:lang w:val="en-US"/>
        </w:rPr>
        <w:t>References</w:t>
      </w:r>
    </w:p>
    <w:p w:rsidR="001C03F6" w:rsidRPr="00570997" w:rsidRDefault="001C03F6" w:rsidP="001C03F6">
      <w:pPr>
        <w:spacing w:after="0" w:line="480" w:lineRule="auto"/>
        <w:ind w:left="567" w:hanging="567"/>
        <w:rPr>
          <w:rFonts w:ascii="Times New Roman" w:hAnsi="Times New Roman" w:cs="Times New Roman"/>
          <w:lang w:val="en-US"/>
        </w:rPr>
      </w:pPr>
    </w:p>
    <w:p w:rsidR="001C03F6" w:rsidRPr="00B0015C" w:rsidRDefault="00B0015C" w:rsidP="001C03F6">
      <w:pPr>
        <w:spacing w:after="0" w:line="48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47040D">
        <w:rPr>
          <w:rFonts w:ascii="Times New Roman" w:hAnsi="Times New Roman"/>
          <w:lang w:val="en-GB"/>
        </w:rPr>
        <w:t>[1]</w:t>
      </w:r>
      <w:r w:rsidRPr="0047040D">
        <w:rPr>
          <w:rFonts w:ascii="Times New Roman" w:hAnsi="Times New Roman"/>
          <w:lang w:val="en-US"/>
        </w:rPr>
        <w:t xml:space="preserve"> 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B.</w:t>
      </w:r>
      <w:r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Bolton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A new general catalogue of the ants of the world. </w:t>
      </w:r>
      <w:proofErr w:type="gramStart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Harvard University Press, Cambridge, MA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B0015C">
        <w:rPr>
          <w:rFonts w:ascii="Times New Roman" w:hAnsi="Times New Roman" w:cs="Times New Roman"/>
          <w:sz w:val="20"/>
          <w:szCs w:val="20"/>
          <w:lang w:val="en-US"/>
        </w:rPr>
        <w:t>1995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1C03F6" w:rsidRPr="00B0015C" w:rsidRDefault="00B0015C" w:rsidP="001C03F6">
      <w:pPr>
        <w:spacing w:after="0" w:line="48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47040D">
        <w:rPr>
          <w:rFonts w:ascii="Times New Roman" w:hAnsi="Times New Roman"/>
          <w:lang w:val="en-GB"/>
        </w:rPr>
        <w:t>[</w:t>
      </w:r>
      <w:r>
        <w:rPr>
          <w:rFonts w:ascii="Times New Roman" w:hAnsi="Times New Roman"/>
          <w:lang w:val="en-GB"/>
        </w:rPr>
        <w:t>2</w:t>
      </w:r>
      <w:r w:rsidRPr="0047040D">
        <w:rPr>
          <w:rFonts w:ascii="Times New Roman" w:hAnsi="Times New Roman"/>
          <w:lang w:val="en-GB"/>
        </w:rPr>
        <w:t>]</w:t>
      </w:r>
      <w:r w:rsidRPr="0047040D">
        <w:rPr>
          <w:rFonts w:ascii="Times New Roman" w:hAnsi="Times New Roman"/>
          <w:lang w:val="en-US"/>
        </w:rPr>
        <w:t xml:space="preserve"> </w:t>
      </w:r>
      <w:r w:rsidRPr="00B0015C">
        <w:rPr>
          <w:rFonts w:ascii="Times New Roman" w:hAnsi="Times New Roman" w:cs="Times New Roman"/>
          <w:sz w:val="20"/>
          <w:szCs w:val="20"/>
          <w:lang w:val="en-US"/>
        </w:rPr>
        <w:t>B. Bolton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Synopsis and classification of </w:t>
      </w:r>
      <w:proofErr w:type="spellStart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Formicidae</w:t>
      </w:r>
      <w:proofErr w:type="spellEnd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Mem</w:t>
      </w:r>
      <w:proofErr w:type="spellEnd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Amer. </w:t>
      </w:r>
      <w:proofErr w:type="spellStart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Entomol</w:t>
      </w:r>
      <w:proofErr w:type="spellEnd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. Inst. 71</w:t>
      </w:r>
      <w:r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B0015C">
        <w:rPr>
          <w:rFonts w:ascii="Times New Roman" w:hAnsi="Times New Roman" w:cs="Times New Roman"/>
          <w:sz w:val="20"/>
          <w:szCs w:val="20"/>
          <w:lang w:val="en-US"/>
        </w:rPr>
        <w:t>2003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1–370.</w:t>
      </w:r>
    </w:p>
    <w:p w:rsidR="001C03F6" w:rsidRPr="00B0015C" w:rsidRDefault="00B0015C" w:rsidP="001C03F6">
      <w:pPr>
        <w:spacing w:after="0" w:line="48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47040D">
        <w:rPr>
          <w:rFonts w:ascii="Times New Roman" w:hAnsi="Times New Roman"/>
          <w:lang w:val="en-GB"/>
        </w:rPr>
        <w:t>[</w:t>
      </w:r>
      <w:r w:rsidR="002D495A">
        <w:rPr>
          <w:rFonts w:ascii="Times New Roman" w:hAnsi="Times New Roman"/>
          <w:lang w:val="en-GB"/>
        </w:rPr>
        <w:t>3</w:t>
      </w:r>
      <w:r w:rsidRPr="0047040D">
        <w:rPr>
          <w:rFonts w:ascii="Times New Roman" w:hAnsi="Times New Roman"/>
          <w:lang w:val="en-GB"/>
        </w:rPr>
        <w:t>]</w:t>
      </w:r>
      <w:r w:rsidRPr="0047040D">
        <w:rPr>
          <w:rFonts w:ascii="Times New Roman" w:hAnsi="Times New Roman"/>
          <w:lang w:val="en-US"/>
        </w:rPr>
        <w:t xml:space="preserve"> 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Bolton, B.,</w:t>
      </w:r>
      <w:r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G.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Alpert, P.S. Ward and P. </w:t>
      </w:r>
      <w:proofErr w:type="spellStart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Naskrecki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Bolton's Catalogue of ants of the world: 1758-2005. Cambridge, Mass.: Harvard University Press, CD-ROM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2007.</w:t>
      </w:r>
    </w:p>
    <w:p w:rsidR="001C03F6" w:rsidRPr="00B0015C" w:rsidRDefault="00B0015C" w:rsidP="001C03F6">
      <w:pPr>
        <w:spacing w:after="0" w:line="48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47040D">
        <w:rPr>
          <w:rFonts w:ascii="Times New Roman" w:hAnsi="Times New Roman"/>
          <w:lang w:val="en-GB"/>
        </w:rPr>
        <w:t>[</w:t>
      </w:r>
      <w:r w:rsidR="002D495A">
        <w:rPr>
          <w:rFonts w:ascii="Times New Roman" w:hAnsi="Times New Roman"/>
          <w:lang w:val="en-GB"/>
        </w:rPr>
        <w:t>4</w:t>
      </w:r>
      <w:r w:rsidRPr="0047040D">
        <w:rPr>
          <w:rFonts w:ascii="Times New Roman" w:hAnsi="Times New Roman"/>
          <w:lang w:val="en-GB"/>
        </w:rPr>
        <w:t>]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W.L.</w:t>
      </w:r>
      <w:r w:rsidRPr="0047040D">
        <w:rPr>
          <w:rFonts w:ascii="Times New Roman" w:hAnsi="Times New Roman"/>
          <w:lang w:val="en-US"/>
        </w:rPr>
        <w:t xml:space="preserve"> </w:t>
      </w:r>
      <w:r w:rsidRPr="00B0015C">
        <w:rPr>
          <w:rFonts w:ascii="Times New Roman" w:hAnsi="Times New Roman" w:cs="Times New Roman"/>
          <w:sz w:val="20"/>
          <w:szCs w:val="20"/>
          <w:lang w:val="en-US"/>
        </w:rPr>
        <w:t>Brown Jr.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W.W. </w:t>
      </w:r>
      <w:proofErr w:type="spellStart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Kempf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C03F6" w:rsidRPr="00B0015C">
        <w:rPr>
          <w:rFonts w:ascii="Times New Roman" w:hAnsi="Times New Roman" w:cs="Times New Roman"/>
          <w:i/>
          <w:sz w:val="20"/>
          <w:szCs w:val="20"/>
          <w:lang w:val="en-US"/>
        </w:rPr>
        <w:t>Tatuidris</w:t>
      </w:r>
      <w:proofErr w:type="spellEnd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, a remarkable new genus of </w:t>
      </w:r>
      <w:proofErr w:type="spellStart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Formicidae</w:t>
      </w:r>
      <w:proofErr w:type="spellEnd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(Hymenoptera). Psyche 74</w:t>
      </w:r>
      <w:r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B0015C">
        <w:rPr>
          <w:rFonts w:ascii="Times New Roman" w:hAnsi="Times New Roman" w:cs="Times New Roman"/>
          <w:sz w:val="20"/>
          <w:szCs w:val="20"/>
          <w:lang w:val="en-US"/>
        </w:rPr>
        <w:t>1968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183–190.</w:t>
      </w:r>
    </w:p>
    <w:p w:rsidR="001C03F6" w:rsidRPr="00B0015C" w:rsidRDefault="00B0015C" w:rsidP="001C03F6">
      <w:pPr>
        <w:spacing w:after="0" w:line="48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47040D">
        <w:rPr>
          <w:rFonts w:ascii="Times New Roman" w:hAnsi="Times New Roman"/>
          <w:lang w:val="en-GB"/>
        </w:rPr>
        <w:lastRenderedPageBreak/>
        <w:t>[</w:t>
      </w:r>
      <w:r w:rsidR="002D495A">
        <w:rPr>
          <w:rFonts w:ascii="Times New Roman" w:hAnsi="Times New Roman"/>
          <w:lang w:val="en-GB"/>
        </w:rPr>
        <w:t>5</w:t>
      </w:r>
      <w:r w:rsidRPr="0047040D">
        <w:rPr>
          <w:rFonts w:ascii="Times New Roman" w:hAnsi="Times New Roman"/>
          <w:lang w:val="en-GB"/>
        </w:rPr>
        <w:t>]</w:t>
      </w:r>
      <w:r w:rsidR="001C03F6" w:rsidRPr="00B001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X.</w:t>
      </w:r>
      <w:r w:rsidRPr="0047040D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Cerda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="001C03F6" w:rsidRPr="00B001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A. </w:t>
      </w:r>
      <w:proofErr w:type="spellStart"/>
      <w:r w:rsidR="001C03F6" w:rsidRPr="00B0015C">
        <w:rPr>
          <w:rFonts w:ascii="Times New Roman" w:eastAsia="Calibri" w:hAnsi="Times New Roman" w:cs="Times New Roman"/>
          <w:sz w:val="20"/>
          <w:szCs w:val="20"/>
          <w:lang w:val="en-US"/>
        </w:rPr>
        <w:t>Dejean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="001C03F6" w:rsidRPr="00B001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Predation by ants on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arthropods and other animals. </w:t>
      </w:r>
      <w:r w:rsidR="001C03F6" w:rsidRPr="00B001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In C. </w:t>
      </w:r>
      <w:proofErr w:type="spellStart"/>
      <w:r w:rsidR="001C03F6" w:rsidRPr="00B0015C">
        <w:rPr>
          <w:rFonts w:ascii="Times New Roman" w:eastAsia="Calibri" w:hAnsi="Times New Roman" w:cs="Times New Roman"/>
          <w:sz w:val="20"/>
          <w:szCs w:val="20"/>
          <w:lang w:val="en-US"/>
        </w:rPr>
        <w:t>Polidori</w:t>
      </w:r>
      <w:proofErr w:type="spellEnd"/>
      <w:r w:rsidR="001C03F6" w:rsidRPr="00B001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(E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d.),</w:t>
      </w:r>
      <w:r w:rsidR="001C03F6" w:rsidRPr="00B001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1C03F6" w:rsidRPr="00B0015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Predation in the Hymenoptera: an evolutionary perspective </w:t>
      </w:r>
      <w:r w:rsidR="001C03F6" w:rsidRPr="00B0015C">
        <w:rPr>
          <w:rFonts w:ascii="Times New Roman" w:eastAsia="Calibri" w:hAnsi="Times New Roman" w:cs="Times New Roman"/>
          <w:spacing w:val="-3"/>
          <w:sz w:val="20"/>
          <w:szCs w:val="20"/>
          <w:lang w:val="en-US"/>
        </w:rPr>
        <w:t>(chapter 4)</w:t>
      </w:r>
      <w:r w:rsidR="001C03F6" w:rsidRPr="00B0015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proofErr w:type="gramStart"/>
      <w:r w:rsidR="001C03F6" w:rsidRPr="00B001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Research Signpost / </w:t>
      </w:r>
      <w:proofErr w:type="spellStart"/>
      <w:r w:rsidR="001C03F6" w:rsidRPr="00B0015C">
        <w:rPr>
          <w:rFonts w:ascii="Times New Roman" w:eastAsia="Calibri" w:hAnsi="Times New Roman" w:cs="Times New Roman"/>
          <w:sz w:val="20"/>
          <w:szCs w:val="20"/>
          <w:lang w:val="en-US"/>
        </w:rPr>
        <w:t>Transworld</w:t>
      </w:r>
      <w:proofErr w:type="spellEnd"/>
      <w:r w:rsidR="001C03F6" w:rsidRPr="00B001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Research Network, pp. 39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1C03F6" w:rsidRPr="00B0015C">
        <w:rPr>
          <w:rFonts w:ascii="Times New Roman" w:eastAsia="Calibri" w:hAnsi="Times New Roman" w:cs="Times New Roman"/>
          <w:sz w:val="20"/>
          <w:szCs w:val="20"/>
          <w:lang w:val="en-US"/>
        </w:rPr>
        <w:t>78, Trivandrum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B001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2011</w:t>
      </w:r>
      <w:r w:rsidR="001C03F6" w:rsidRPr="00B0015C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proofErr w:type="gramEnd"/>
    </w:p>
    <w:p w:rsidR="001C03F6" w:rsidRPr="00B0015C" w:rsidRDefault="00B0015C" w:rsidP="001C03F6">
      <w:pPr>
        <w:spacing w:after="0" w:line="48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47040D">
        <w:rPr>
          <w:rFonts w:ascii="Times New Roman" w:hAnsi="Times New Roman"/>
          <w:lang w:val="en-GB"/>
        </w:rPr>
        <w:t>[</w:t>
      </w:r>
      <w:r w:rsidR="002D495A">
        <w:rPr>
          <w:rFonts w:ascii="Times New Roman" w:hAnsi="Times New Roman"/>
          <w:lang w:val="en-GB"/>
        </w:rPr>
        <w:t>6</w:t>
      </w:r>
      <w:r w:rsidRPr="0047040D">
        <w:rPr>
          <w:rFonts w:ascii="Times New Roman" w:hAnsi="Times New Roman"/>
          <w:lang w:val="en-GB"/>
        </w:rPr>
        <w:t>]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B.</w:t>
      </w:r>
      <w:r w:rsidRPr="0047040D">
        <w:rPr>
          <w:rFonts w:ascii="Times New Roman" w:hAnsi="Times New Roman"/>
          <w:lang w:val="en-US"/>
        </w:rPr>
        <w:t xml:space="preserve"> </w:t>
      </w:r>
      <w:proofErr w:type="spellStart"/>
      <w:r w:rsidRPr="00B0015C">
        <w:rPr>
          <w:rFonts w:ascii="Times New Roman" w:hAnsi="Times New Roman" w:cs="Times New Roman"/>
          <w:sz w:val="20"/>
          <w:szCs w:val="20"/>
          <w:lang w:val="en-US"/>
        </w:rPr>
        <w:t>Hölldobler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E.O. Wilson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The ants. </w:t>
      </w:r>
      <w:proofErr w:type="gramStart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Springer-</w:t>
      </w:r>
      <w:proofErr w:type="spellStart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Verlag</w:t>
      </w:r>
      <w:proofErr w:type="spellEnd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, Heidelberg-Berlin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B0015C">
        <w:rPr>
          <w:rFonts w:ascii="Times New Roman" w:hAnsi="Times New Roman" w:cs="Times New Roman"/>
          <w:sz w:val="20"/>
          <w:szCs w:val="20"/>
          <w:lang w:val="en-US"/>
        </w:rPr>
        <w:t>1990.</w:t>
      </w:r>
      <w:proofErr w:type="gramEnd"/>
    </w:p>
    <w:p w:rsidR="00C64FBE" w:rsidRPr="00B83D60" w:rsidRDefault="00C64FBE" w:rsidP="00C64FBE">
      <w:pPr>
        <w:tabs>
          <w:tab w:val="left" w:pos="2694"/>
        </w:tabs>
        <w:spacing w:after="0" w:line="480" w:lineRule="auto"/>
        <w:ind w:left="284" w:hanging="284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GB"/>
        </w:rPr>
        <w:t>[7</w:t>
      </w:r>
      <w:r w:rsidRPr="00664BE8">
        <w:rPr>
          <w:rFonts w:ascii="Times New Roman" w:hAnsi="Times New Roman"/>
          <w:lang w:val="en-GB"/>
        </w:rPr>
        <w:t>]</w:t>
      </w:r>
      <w:r w:rsidRPr="00B83D60">
        <w:rPr>
          <w:rFonts w:ascii="Times New Roman" w:hAnsi="Times New Roman"/>
          <w:lang w:val="en-US"/>
        </w:rPr>
        <w:t xml:space="preserve"> J</w:t>
      </w:r>
      <w:r>
        <w:rPr>
          <w:rFonts w:ascii="Times New Roman" w:hAnsi="Times New Roman"/>
          <w:lang w:val="en-US"/>
        </w:rPr>
        <w:t>.</w:t>
      </w:r>
      <w:r w:rsidRPr="00664BE8">
        <w:rPr>
          <w:rFonts w:ascii="Times New Roman" w:hAnsi="Times New Roman"/>
          <w:lang w:val="en-GB"/>
        </w:rPr>
        <w:t xml:space="preserve"> </w:t>
      </w:r>
      <w:proofErr w:type="spellStart"/>
      <w:r w:rsidRPr="00B83D60">
        <w:rPr>
          <w:rFonts w:ascii="Times New Roman" w:hAnsi="Times New Roman"/>
          <w:lang w:val="en-US"/>
        </w:rPr>
        <w:t>Jacquemin</w:t>
      </w:r>
      <w:proofErr w:type="spellEnd"/>
      <w:r w:rsidRPr="00B83D60">
        <w:rPr>
          <w:rFonts w:ascii="Times New Roman" w:hAnsi="Times New Roman"/>
          <w:lang w:val="en-US"/>
        </w:rPr>
        <w:t>, T</w:t>
      </w:r>
      <w:r>
        <w:rPr>
          <w:rFonts w:ascii="Times New Roman" w:hAnsi="Times New Roman"/>
          <w:lang w:val="en-US"/>
        </w:rPr>
        <w:t>.</w:t>
      </w:r>
      <w:r w:rsidRPr="00B83D60">
        <w:rPr>
          <w:rFonts w:ascii="Times New Roman" w:hAnsi="Times New Roman"/>
          <w:lang w:val="en-US"/>
        </w:rPr>
        <w:t xml:space="preserve"> </w:t>
      </w:r>
      <w:proofErr w:type="spellStart"/>
      <w:r w:rsidRPr="00B83D60">
        <w:rPr>
          <w:rFonts w:ascii="Times New Roman" w:hAnsi="Times New Roman"/>
          <w:lang w:val="en-US"/>
        </w:rPr>
        <w:t>Delsinne</w:t>
      </w:r>
      <w:proofErr w:type="spellEnd"/>
      <w:r w:rsidRPr="00B83D60">
        <w:rPr>
          <w:rFonts w:ascii="Times New Roman" w:hAnsi="Times New Roman"/>
          <w:lang w:val="en-US"/>
        </w:rPr>
        <w:t>, M</w:t>
      </w:r>
      <w:r>
        <w:rPr>
          <w:rFonts w:ascii="Times New Roman" w:hAnsi="Times New Roman"/>
          <w:lang w:val="en-US"/>
        </w:rPr>
        <w:t>.</w:t>
      </w:r>
      <w:r w:rsidRPr="00B83D60">
        <w:rPr>
          <w:rFonts w:ascii="Times New Roman" w:hAnsi="Times New Roman"/>
          <w:lang w:val="en-US"/>
        </w:rPr>
        <w:t xml:space="preserve"> </w:t>
      </w:r>
      <w:proofErr w:type="spellStart"/>
      <w:r w:rsidRPr="00B83D60">
        <w:rPr>
          <w:rFonts w:ascii="Times New Roman" w:hAnsi="Times New Roman"/>
          <w:lang w:val="en-US"/>
        </w:rPr>
        <w:t>Maraun</w:t>
      </w:r>
      <w:proofErr w:type="spellEnd"/>
      <w:r w:rsidRPr="00B83D60">
        <w:rPr>
          <w:rFonts w:ascii="Times New Roman" w:hAnsi="Times New Roman"/>
          <w:lang w:val="en-US"/>
        </w:rPr>
        <w:t>, M</w:t>
      </w:r>
      <w:r>
        <w:rPr>
          <w:rFonts w:ascii="Times New Roman" w:hAnsi="Times New Roman"/>
          <w:lang w:val="en-US"/>
        </w:rPr>
        <w:t>.</w:t>
      </w:r>
      <w:r w:rsidRPr="00B83D60">
        <w:rPr>
          <w:rFonts w:ascii="Times New Roman" w:hAnsi="Times New Roman"/>
          <w:lang w:val="en-US"/>
        </w:rPr>
        <w:t xml:space="preserve"> </w:t>
      </w:r>
      <w:proofErr w:type="spellStart"/>
      <w:r w:rsidRPr="00B83D60">
        <w:rPr>
          <w:rFonts w:ascii="Times New Roman" w:hAnsi="Times New Roman"/>
          <w:lang w:val="en-US"/>
        </w:rPr>
        <w:t>Leponce</w:t>
      </w:r>
      <w:proofErr w:type="spellEnd"/>
      <w:r>
        <w:rPr>
          <w:rFonts w:ascii="Times New Roman" w:hAnsi="Times New Roman"/>
          <w:lang w:val="en-US"/>
        </w:rPr>
        <w:t>,</w:t>
      </w:r>
      <w:r w:rsidRPr="00B83D60">
        <w:rPr>
          <w:rFonts w:ascii="Times New Roman" w:hAnsi="Times New Roman"/>
          <w:lang w:val="en-US"/>
        </w:rPr>
        <w:t xml:space="preserve"> </w:t>
      </w:r>
      <w:proofErr w:type="spellStart"/>
      <w:r w:rsidRPr="00B83D60">
        <w:rPr>
          <w:rFonts w:ascii="Times New Roman" w:hAnsi="Times New Roman"/>
          <w:lang w:val="en-US"/>
        </w:rPr>
        <w:t>Trophic</w:t>
      </w:r>
      <w:proofErr w:type="spellEnd"/>
      <w:r w:rsidRPr="00B83D60">
        <w:rPr>
          <w:rFonts w:ascii="Times New Roman" w:hAnsi="Times New Roman"/>
          <w:lang w:val="en-US"/>
        </w:rPr>
        <w:t xml:space="preserve"> ecology of the armadillo ant, </w:t>
      </w:r>
      <w:proofErr w:type="spellStart"/>
      <w:r w:rsidRPr="00B83D60">
        <w:rPr>
          <w:rFonts w:ascii="Times New Roman" w:hAnsi="Times New Roman"/>
          <w:i/>
          <w:lang w:val="en-US"/>
        </w:rPr>
        <w:t>Tatuidris</w:t>
      </w:r>
      <w:proofErr w:type="spellEnd"/>
      <w:r w:rsidRPr="00B83D6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B83D60">
        <w:rPr>
          <w:rFonts w:ascii="Times New Roman" w:hAnsi="Times New Roman"/>
          <w:i/>
          <w:lang w:val="en-US"/>
        </w:rPr>
        <w:t>tatusia</w:t>
      </w:r>
      <w:proofErr w:type="spellEnd"/>
      <w:r w:rsidRPr="00B83D60">
        <w:rPr>
          <w:rFonts w:ascii="Times New Roman" w:hAnsi="Times New Roman"/>
          <w:lang w:val="en-US"/>
        </w:rPr>
        <w:t>, assessed by stable isotopes and behavioral observations.</w:t>
      </w:r>
      <w:proofErr w:type="gramEnd"/>
      <w:r w:rsidRPr="00B83D60">
        <w:rPr>
          <w:rFonts w:ascii="Times New Roman" w:hAnsi="Times New Roman"/>
          <w:lang w:val="en-US"/>
        </w:rPr>
        <w:t xml:space="preserve"> J</w:t>
      </w:r>
      <w:r>
        <w:rPr>
          <w:rFonts w:ascii="Times New Roman" w:hAnsi="Times New Roman"/>
          <w:lang w:val="en-US"/>
        </w:rPr>
        <w:t>.</w:t>
      </w:r>
      <w:r w:rsidRPr="00B83D60">
        <w:rPr>
          <w:rFonts w:ascii="Times New Roman" w:hAnsi="Times New Roman"/>
          <w:lang w:val="en-US"/>
        </w:rPr>
        <w:t xml:space="preserve"> Insect Sc</w:t>
      </w:r>
      <w:r>
        <w:rPr>
          <w:rFonts w:ascii="Times New Roman" w:hAnsi="Times New Roman"/>
          <w:lang w:val="en-US"/>
        </w:rPr>
        <w:t>.</w:t>
      </w:r>
      <w:r w:rsidRPr="00B83D60">
        <w:rPr>
          <w:rFonts w:ascii="Times New Roman" w:hAnsi="Times New Roman"/>
          <w:lang w:val="en-US"/>
        </w:rPr>
        <w:t xml:space="preserve"> 14 (2014)</w:t>
      </w:r>
      <w:r>
        <w:rPr>
          <w:rFonts w:ascii="Times New Roman" w:hAnsi="Times New Roman"/>
          <w:lang w:val="en-US"/>
        </w:rPr>
        <w:t xml:space="preserve"> </w:t>
      </w:r>
      <w:r w:rsidRPr="00B83D60">
        <w:rPr>
          <w:rFonts w:ascii="Times New Roman" w:hAnsi="Times New Roman"/>
          <w:lang w:val="en-US"/>
        </w:rPr>
        <w:t>1–12</w:t>
      </w:r>
      <w:r>
        <w:rPr>
          <w:rFonts w:ascii="Times New Roman" w:hAnsi="Times New Roman"/>
          <w:lang w:val="en-US"/>
        </w:rPr>
        <w:t>.</w:t>
      </w:r>
    </w:p>
    <w:p w:rsidR="001C03F6" w:rsidRPr="00B0015C" w:rsidRDefault="00B0015C" w:rsidP="00C64FBE">
      <w:pPr>
        <w:spacing w:after="0" w:line="48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47040D">
        <w:rPr>
          <w:rFonts w:ascii="Times New Roman" w:hAnsi="Times New Roman"/>
          <w:lang w:val="en-GB"/>
        </w:rPr>
        <w:t>[</w:t>
      </w:r>
      <w:r w:rsidR="00C64FBE">
        <w:rPr>
          <w:rFonts w:ascii="Times New Roman" w:hAnsi="Times New Roman"/>
          <w:lang w:val="en-GB"/>
        </w:rPr>
        <w:t>8</w:t>
      </w:r>
      <w:r w:rsidRPr="0047040D">
        <w:rPr>
          <w:rFonts w:ascii="Times New Roman" w:hAnsi="Times New Roman"/>
          <w:lang w:val="en-GB"/>
        </w:rPr>
        <w:t>]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P.S.</w:t>
      </w:r>
      <w:r w:rsidRPr="0047040D">
        <w:rPr>
          <w:rFonts w:ascii="Times New Roman" w:hAnsi="Times New Roman"/>
          <w:lang w:val="en-US"/>
        </w:rPr>
        <w:t xml:space="preserve"> </w:t>
      </w:r>
      <w:r w:rsidRPr="00B0015C">
        <w:rPr>
          <w:rFonts w:ascii="Times New Roman" w:hAnsi="Times New Roman" w:cs="Times New Roman"/>
          <w:sz w:val="20"/>
          <w:szCs w:val="20"/>
          <w:lang w:val="en-US"/>
        </w:rPr>
        <w:t>Ward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D.A. </w:t>
      </w:r>
      <w:proofErr w:type="spellStart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Downie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The ant subfamily </w:t>
      </w:r>
      <w:proofErr w:type="spellStart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Pseudomyrmecinae</w:t>
      </w:r>
      <w:proofErr w:type="spellEnd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(Hymenoptera: </w:t>
      </w:r>
      <w:proofErr w:type="spellStart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Formicidae</w:t>
      </w:r>
      <w:proofErr w:type="spellEnd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): phylogeny and evolution of big-eyed arboreal ants. Syst. </w:t>
      </w:r>
      <w:proofErr w:type="spellStart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Entomol</w:t>
      </w:r>
      <w:proofErr w:type="spellEnd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. 30</w:t>
      </w:r>
      <w:r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B0015C">
        <w:rPr>
          <w:rFonts w:ascii="Times New Roman" w:hAnsi="Times New Roman" w:cs="Times New Roman"/>
          <w:sz w:val="20"/>
          <w:szCs w:val="20"/>
          <w:lang w:val="en-US"/>
        </w:rPr>
        <w:t>2005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310–335.</w:t>
      </w:r>
    </w:p>
    <w:p w:rsidR="001C03F6" w:rsidRPr="00B0015C" w:rsidRDefault="00B0015C" w:rsidP="001C03F6">
      <w:pPr>
        <w:spacing w:after="0" w:line="48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47040D">
        <w:rPr>
          <w:rFonts w:ascii="Times New Roman" w:hAnsi="Times New Roman"/>
          <w:lang w:val="en-GB"/>
        </w:rPr>
        <w:t>[</w:t>
      </w:r>
      <w:r w:rsidR="00C64FBE">
        <w:rPr>
          <w:rFonts w:ascii="Times New Roman" w:hAnsi="Times New Roman"/>
          <w:lang w:val="en-GB"/>
        </w:rPr>
        <w:t>9</w:t>
      </w:r>
      <w:r w:rsidRPr="0047040D">
        <w:rPr>
          <w:rFonts w:ascii="Times New Roman" w:hAnsi="Times New Roman"/>
          <w:lang w:val="en-GB"/>
        </w:rPr>
        <w:t>]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E.O.</w:t>
      </w:r>
      <w:r w:rsidR="002D495A" w:rsidRPr="0047040D">
        <w:rPr>
          <w:rFonts w:ascii="Times New Roman" w:hAnsi="Times New Roman"/>
          <w:lang w:val="en-US"/>
        </w:rPr>
        <w:t xml:space="preserve"> </w:t>
      </w:r>
      <w:r w:rsidR="002D495A" w:rsidRPr="00B0015C">
        <w:rPr>
          <w:rFonts w:ascii="Times New Roman" w:hAnsi="Times New Roman" w:cs="Times New Roman"/>
          <w:sz w:val="20"/>
          <w:szCs w:val="20"/>
          <w:lang w:val="en-US"/>
        </w:rPr>
        <w:t>Wilson</w:t>
      </w:r>
      <w:r w:rsidR="002D495A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C03F6" w:rsidRPr="00B0015C">
        <w:rPr>
          <w:rFonts w:ascii="Times New Roman" w:hAnsi="Times New Roman" w:cs="Times New Roman"/>
          <w:i/>
          <w:sz w:val="20"/>
          <w:szCs w:val="20"/>
          <w:lang w:val="en-US"/>
        </w:rPr>
        <w:t>Pheidole</w:t>
      </w:r>
      <w:proofErr w:type="spellEnd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in the New World: a dominant, </w:t>
      </w:r>
      <w:proofErr w:type="spellStart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hyperdiverse</w:t>
      </w:r>
      <w:proofErr w:type="spellEnd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 xml:space="preserve"> ant genus. </w:t>
      </w:r>
      <w:proofErr w:type="gramStart"/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Harvard University Press, Cambridge, MA</w:t>
      </w:r>
      <w:r w:rsidR="002D495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2D495A" w:rsidRPr="00B0015C">
        <w:rPr>
          <w:rFonts w:ascii="Times New Roman" w:hAnsi="Times New Roman" w:cs="Times New Roman"/>
          <w:sz w:val="20"/>
          <w:szCs w:val="20"/>
          <w:lang w:val="en-US"/>
        </w:rPr>
        <w:t>2003</w:t>
      </w:r>
      <w:r w:rsidR="001C03F6" w:rsidRPr="00B0015C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5D10E3" w:rsidRDefault="005D10E3" w:rsidP="001C03F6">
      <w:pPr>
        <w:spacing w:after="0" w:line="48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:rsidR="001C03F6" w:rsidRPr="00570997" w:rsidRDefault="001C03F6" w:rsidP="001C03F6">
      <w:pPr>
        <w:spacing w:after="0" w:line="48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:rsidR="001C03F6" w:rsidRPr="00570997" w:rsidRDefault="00B0015C" w:rsidP="001C03F6">
      <w:pPr>
        <w:spacing w:after="0" w:line="480" w:lineRule="auto"/>
        <w:rPr>
          <w:rFonts w:ascii="Times New Roman" w:hAnsi="Times New Roman" w:cs="Times New Roman"/>
          <w:lang w:val="en-US"/>
        </w:rPr>
      </w:pPr>
      <w:proofErr w:type="gramStart"/>
      <w:r w:rsidRPr="00570997">
        <w:rPr>
          <w:rFonts w:ascii="Times New Roman" w:hAnsi="Times New Roman" w:cs="Times New Roman"/>
          <w:lang w:val="en-US"/>
        </w:rPr>
        <w:t xml:space="preserve">Appendix </w:t>
      </w:r>
      <w:r w:rsidR="001C03F6">
        <w:rPr>
          <w:rFonts w:ascii="Times New Roman" w:hAnsi="Times New Roman" w:cs="Times New Roman"/>
          <w:lang w:val="en-US"/>
        </w:rPr>
        <w:t>S2</w:t>
      </w:r>
      <w:r w:rsidR="001C03F6" w:rsidRPr="00570997">
        <w:rPr>
          <w:rFonts w:ascii="Times New Roman" w:hAnsi="Times New Roman" w:cs="Times New Roman"/>
          <w:lang w:val="en-US"/>
        </w:rPr>
        <w:t>.</w:t>
      </w:r>
      <w:proofErr w:type="gramEnd"/>
      <w:r w:rsidR="001C03F6" w:rsidRPr="00570997">
        <w:rPr>
          <w:rFonts w:ascii="Times New Roman" w:hAnsi="Times New Roman" w:cs="Times New Roman"/>
          <w:lang w:val="en-US"/>
        </w:rPr>
        <w:t xml:space="preserve"> Results of the </w:t>
      </w:r>
      <w:proofErr w:type="gramStart"/>
      <w:r w:rsidR="001C03F6" w:rsidRPr="00570997">
        <w:rPr>
          <w:rFonts w:ascii="Times New Roman" w:hAnsi="Times New Roman" w:cs="Times New Roman"/>
          <w:lang w:val="en-US"/>
        </w:rPr>
        <w:t>Generalized</w:t>
      </w:r>
      <w:proofErr w:type="gramEnd"/>
      <w:r w:rsidR="001C03F6" w:rsidRPr="00570997">
        <w:rPr>
          <w:rFonts w:ascii="Times New Roman" w:hAnsi="Times New Roman" w:cs="Times New Roman"/>
          <w:lang w:val="en-US"/>
        </w:rPr>
        <w:t xml:space="preserve"> linear models with Poisson error distribution on the number of species per functional group with </w:t>
      </w:r>
      <w:r w:rsidR="001C03F6" w:rsidRPr="00570997">
        <w:rPr>
          <w:rFonts w:ascii="Times New Roman" w:hAnsi="Times New Roman" w:cs="Times New Roman"/>
          <w:i/>
          <w:lang w:val="en-US"/>
        </w:rPr>
        <w:t xml:space="preserve">Cave </w:t>
      </w:r>
      <w:r w:rsidR="001C03F6" w:rsidRPr="00570997">
        <w:rPr>
          <w:rFonts w:ascii="Times New Roman" w:hAnsi="Times New Roman" w:cs="Times New Roman"/>
          <w:lang w:val="en-US"/>
        </w:rPr>
        <w:t>as a dummy predictor (parameter estimates and standard errors, Wald Z statistics, P values).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077"/>
        <w:gridCol w:w="1077"/>
        <w:gridCol w:w="1077"/>
        <w:gridCol w:w="1077"/>
      </w:tblGrid>
      <w:tr w:rsidR="001C03F6" w:rsidRPr="00570997" w:rsidTr="00123F15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C03F6" w:rsidRPr="00570997" w:rsidRDefault="001C03F6" w:rsidP="000D1B9A">
            <w:pPr>
              <w:spacing w:before="40" w:after="40"/>
              <w:rPr>
                <w:lang w:val="en-US"/>
              </w:rPr>
            </w:pPr>
            <w:r w:rsidRPr="00570997">
              <w:rPr>
                <w:lang w:val="en-US"/>
              </w:rPr>
              <w:t>Functional group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C03F6" w:rsidRPr="00570997" w:rsidRDefault="001C03F6" w:rsidP="00123F15">
            <w:pPr>
              <w:spacing w:before="40" w:after="40"/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Estimate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C03F6" w:rsidRPr="00570997" w:rsidRDefault="001C03F6" w:rsidP="00123F15">
            <w:pPr>
              <w:spacing w:before="40" w:after="40"/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SE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C03F6" w:rsidRPr="00570997" w:rsidRDefault="001C03F6" w:rsidP="000D1B9A">
            <w:pPr>
              <w:spacing w:before="40" w:after="40"/>
              <w:rPr>
                <w:lang w:val="en-US"/>
              </w:rPr>
            </w:pPr>
            <w:r w:rsidRPr="00570997">
              <w:rPr>
                <w:lang w:val="en-US"/>
              </w:rPr>
              <w:t>Z value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C03F6" w:rsidRPr="00570997" w:rsidRDefault="001C03F6" w:rsidP="00123F15">
            <w:pPr>
              <w:spacing w:before="40" w:after="40"/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P</w:t>
            </w:r>
          </w:p>
        </w:tc>
      </w:tr>
      <w:tr w:rsidR="000D1B9A" w:rsidRPr="00570997" w:rsidTr="00123F15">
        <w:tc>
          <w:tcPr>
            <w:tcW w:w="1077" w:type="dxa"/>
            <w:gridSpan w:val="2"/>
          </w:tcPr>
          <w:p w:rsidR="000D1B9A" w:rsidRPr="00570997" w:rsidRDefault="000D1B9A" w:rsidP="00123F15">
            <w:pPr>
              <w:spacing w:before="40"/>
              <w:rPr>
                <w:i/>
                <w:lang w:val="en-US"/>
              </w:rPr>
            </w:pPr>
            <w:r>
              <w:rPr>
                <w:i/>
                <w:lang w:val="en-US"/>
              </w:rPr>
              <w:t>Nectar and honeydew feeders</w:t>
            </w:r>
          </w:p>
        </w:tc>
        <w:tc>
          <w:tcPr>
            <w:tcW w:w="1077" w:type="dxa"/>
          </w:tcPr>
          <w:p w:rsidR="000D1B9A" w:rsidRPr="00570997" w:rsidRDefault="000D1B9A" w:rsidP="00123F15">
            <w:pPr>
              <w:spacing w:before="40"/>
              <w:jc w:val="center"/>
              <w:rPr>
                <w:i/>
                <w:lang w:val="en-US"/>
              </w:rPr>
            </w:pPr>
          </w:p>
        </w:tc>
        <w:tc>
          <w:tcPr>
            <w:tcW w:w="1077" w:type="dxa"/>
          </w:tcPr>
          <w:p w:rsidR="000D1B9A" w:rsidRPr="00570997" w:rsidRDefault="000D1B9A" w:rsidP="000D1B9A">
            <w:pPr>
              <w:spacing w:before="40"/>
              <w:rPr>
                <w:i/>
                <w:lang w:val="en-US"/>
              </w:rPr>
            </w:pPr>
          </w:p>
        </w:tc>
        <w:tc>
          <w:tcPr>
            <w:tcW w:w="1077" w:type="dxa"/>
          </w:tcPr>
          <w:p w:rsidR="000D1B9A" w:rsidRPr="00570997" w:rsidRDefault="000D1B9A" w:rsidP="00123F15">
            <w:pPr>
              <w:spacing w:before="40"/>
              <w:jc w:val="center"/>
              <w:rPr>
                <w:i/>
                <w:lang w:val="en-US"/>
              </w:rPr>
            </w:pPr>
          </w:p>
        </w:tc>
      </w:tr>
      <w:tr w:rsidR="001C03F6" w:rsidRPr="00570997" w:rsidTr="00123F15">
        <w:tc>
          <w:tcPr>
            <w:tcW w:w="1842" w:type="dxa"/>
          </w:tcPr>
          <w:p w:rsidR="001C03F6" w:rsidRPr="00570997" w:rsidRDefault="001C03F6" w:rsidP="00B0015C">
            <w:pPr>
              <w:rPr>
                <w:lang w:val="en-US"/>
              </w:rPr>
            </w:pPr>
            <w:r w:rsidRPr="00570997">
              <w:rPr>
                <w:lang w:val="en-US"/>
              </w:rPr>
              <w:t>Intercept</w:t>
            </w:r>
          </w:p>
        </w:tc>
        <w:tc>
          <w:tcPr>
            <w:tcW w:w="1077" w:type="dxa"/>
          </w:tcPr>
          <w:p w:rsidR="001C03F6" w:rsidRPr="00570997" w:rsidRDefault="001C03F6" w:rsidP="00123F15">
            <w:pPr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-1.</w:t>
            </w:r>
            <w:r w:rsidR="00B416C8">
              <w:rPr>
                <w:lang w:val="en-US"/>
              </w:rPr>
              <w:t>80</w:t>
            </w:r>
          </w:p>
        </w:tc>
        <w:tc>
          <w:tcPr>
            <w:tcW w:w="1077" w:type="dxa"/>
          </w:tcPr>
          <w:p w:rsidR="001C03F6" w:rsidRPr="00570997" w:rsidRDefault="001C03F6" w:rsidP="00123F15">
            <w:pPr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0.3</w:t>
            </w:r>
            <w:r w:rsidR="00B416C8">
              <w:rPr>
                <w:lang w:val="en-US"/>
              </w:rPr>
              <w:t>5</w:t>
            </w:r>
          </w:p>
        </w:tc>
        <w:tc>
          <w:tcPr>
            <w:tcW w:w="1077" w:type="dxa"/>
          </w:tcPr>
          <w:p w:rsidR="001C03F6" w:rsidRPr="00570997" w:rsidRDefault="001C03F6" w:rsidP="00B416C8">
            <w:pPr>
              <w:rPr>
                <w:lang w:val="en-US"/>
              </w:rPr>
            </w:pPr>
            <w:r w:rsidRPr="00570997">
              <w:rPr>
                <w:lang w:val="en-US"/>
              </w:rPr>
              <w:t>-5.1</w:t>
            </w:r>
            <w:r w:rsidR="00B416C8">
              <w:rPr>
                <w:lang w:val="en-US"/>
              </w:rPr>
              <w:t>7</w:t>
            </w:r>
          </w:p>
        </w:tc>
        <w:tc>
          <w:tcPr>
            <w:tcW w:w="1077" w:type="dxa"/>
          </w:tcPr>
          <w:p w:rsidR="001C03F6" w:rsidRPr="00570997" w:rsidRDefault="001C03F6" w:rsidP="00123F15">
            <w:pPr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***</w:t>
            </w:r>
          </w:p>
        </w:tc>
      </w:tr>
      <w:tr w:rsidR="001C03F6" w:rsidRPr="00570997" w:rsidTr="00123F15">
        <w:tc>
          <w:tcPr>
            <w:tcW w:w="1842" w:type="dxa"/>
            <w:tcBorders>
              <w:bottom w:val="single" w:sz="4" w:space="0" w:color="auto"/>
            </w:tcBorders>
          </w:tcPr>
          <w:p w:rsidR="001C03F6" w:rsidRPr="00570997" w:rsidRDefault="001C03F6" w:rsidP="000D1B9A">
            <w:pPr>
              <w:spacing w:after="40"/>
              <w:rPr>
                <w:lang w:val="en-US"/>
              </w:rPr>
            </w:pPr>
            <w:r w:rsidRPr="00570997">
              <w:rPr>
                <w:lang w:val="en-US"/>
              </w:rPr>
              <w:t>Cave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C03F6" w:rsidRPr="00570997" w:rsidRDefault="001C03F6" w:rsidP="00123F15">
            <w:pPr>
              <w:spacing w:after="40"/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-</w:t>
            </w:r>
            <w:r w:rsidR="00B416C8">
              <w:rPr>
                <w:lang w:val="en-US"/>
              </w:rPr>
              <w:t>2</w:t>
            </w:r>
            <w:r w:rsidRPr="00570997">
              <w:rPr>
                <w:lang w:val="en-US"/>
              </w:rPr>
              <w:t>.</w:t>
            </w:r>
            <w:r w:rsidR="00B416C8">
              <w:rPr>
                <w:lang w:val="en-US"/>
              </w:rPr>
              <w:t>1</w:t>
            </w:r>
            <w:r w:rsidRPr="00570997">
              <w:rPr>
                <w:lang w:val="en-US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C03F6" w:rsidRPr="00570997" w:rsidRDefault="00B416C8" w:rsidP="00123F15">
            <w:pPr>
              <w:spacing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C03F6" w:rsidRPr="00570997">
              <w:rPr>
                <w:lang w:val="en-US"/>
              </w:rPr>
              <w:t>.</w:t>
            </w:r>
            <w:r>
              <w:rPr>
                <w:lang w:val="en-US"/>
              </w:rPr>
              <w:t>05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C03F6" w:rsidRPr="00570997" w:rsidRDefault="001C03F6" w:rsidP="000D1B9A">
            <w:pPr>
              <w:spacing w:after="40"/>
              <w:rPr>
                <w:lang w:val="en-US"/>
              </w:rPr>
            </w:pPr>
            <w:r w:rsidRPr="00570997">
              <w:rPr>
                <w:lang w:val="en-US"/>
              </w:rPr>
              <w:t>-1.9</w:t>
            </w:r>
            <w:r w:rsidR="00B416C8">
              <w:rPr>
                <w:lang w:val="en-US"/>
              </w:rPr>
              <w:t>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C03F6" w:rsidRPr="00570997" w:rsidRDefault="00B416C8" w:rsidP="00123F15">
            <w:pPr>
              <w:spacing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1C03F6" w:rsidRPr="00570997" w:rsidTr="00123F15">
        <w:tc>
          <w:tcPr>
            <w:tcW w:w="1842" w:type="dxa"/>
            <w:tcBorders>
              <w:top w:val="single" w:sz="4" w:space="0" w:color="auto"/>
            </w:tcBorders>
          </w:tcPr>
          <w:p w:rsidR="001C03F6" w:rsidRPr="00570997" w:rsidRDefault="001C03F6" w:rsidP="00123F15">
            <w:pPr>
              <w:spacing w:before="40"/>
              <w:rPr>
                <w:i/>
                <w:lang w:val="en-US"/>
              </w:rPr>
            </w:pPr>
            <w:r w:rsidRPr="00570997">
              <w:rPr>
                <w:i/>
                <w:lang w:val="en-US"/>
              </w:rPr>
              <w:t>Predators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C03F6" w:rsidRPr="00570997" w:rsidRDefault="001C03F6" w:rsidP="00123F15">
            <w:pPr>
              <w:spacing w:before="40"/>
              <w:jc w:val="center"/>
              <w:rPr>
                <w:i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C03F6" w:rsidRPr="00570997" w:rsidRDefault="001C03F6" w:rsidP="00123F15">
            <w:pPr>
              <w:spacing w:before="40"/>
              <w:jc w:val="center"/>
              <w:rPr>
                <w:i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C03F6" w:rsidRPr="00570997" w:rsidRDefault="001C03F6" w:rsidP="00123F15">
            <w:pPr>
              <w:spacing w:before="40"/>
              <w:rPr>
                <w:i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C03F6" w:rsidRPr="00570997" w:rsidRDefault="001C03F6" w:rsidP="00123F15">
            <w:pPr>
              <w:spacing w:before="40"/>
              <w:jc w:val="center"/>
              <w:rPr>
                <w:i/>
                <w:lang w:val="en-US"/>
              </w:rPr>
            </w:pPr>
          </w:p>
        </w:tc>
      </w:tr>
      <w:tr w:rsidR="001C03F6" w:rsidRPr="00570997" w:rsidTr="00123F15">
        <w:tc>
          <w:tcPr>
            <w:tcW w:w="1842" w:type="dxa"/>
          </w:tcPr>
          <w:p w:rsidR="001C03F6" w:rsidRPr="00570997" w:rsidRDefault="001C03F6" w:rsidP="00B0015C">
            <w:pPr>
              <w:rPr>
                <w:lang w:val="en-US"/>
              </w:rPr>
            </w:pPr>
            <w:r w:rsidRPr="00570997">
              <w:rPr>
                <w:lang w:val="en-US"/>
              </w:rPr>
              <w:t>Intercept</w:t>
            </w:r>
          </w:p>
        </w:tc>
        <w:tc>
          <w:tcPr>
            <w:tcW w:w="1077" w:type="dxa"/>
          </w:tcPr>
          <w:p w:rsidR="001C03F6" w:rsidRPr="00570997" w:rsidRDefault="001C03F6" w:rsidP="00123F15">
            <w:pPr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1.63</w:t>
            </w:r>
          </w:p>
        </w:tc>
        <w:tc>
          <w:tcPr>
            <w:tcW w:w="1077" w:type="dxa"/>
          </w:tcPr>
          <w:p w:rsidR="001C03F6" w:rsidRPr="00570997" w:rsidRDefault="001C03F6" w:rsidP="00123F15">
            <w:pPr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0.06</w:t>
            </w:r>
          </w:p>
        </w:tc>
        <w:tc>
          <w:tcPr>
            <w:tcW w:w="1077" w:type="dxa"/>
          </w:tcPr>
          <w:p w:rsidR="001C03F6" w:rsidRPr="00570997" w:rsidRDefault="001C03F6" w:rsidP="00B0015C">
            <w:pPr>
              <w:rPr>
                <w:lang w:val="en-US"/>
              </w:rPr>
            </w:pPr>
            <w:r w:rsidRPr="00570997">
              <w:rPr>
                <w:lang w:val="en-US"/>
              </w:rPr>
              <w:t>26.13</w:t>
            </w:r>
          </w:p>
        </w:tc>
        <w:tc>
          <w:tcPr>
            <w:tcW w:w="1077" w:type="dxa"/>
          </w:tcPr>
          <w:p w:rsidR="001C03F6" w:rsidRPr="00570997" w:rsidRDefault="001C03F6" w:rsidP="00123F15">
            <w:pPr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***</w:t>
            </w:r>
          </w:p>
        </w:tc>
      </w:tr>
      <w:tr w:rsidR="001C03F6" w:rsidRPr="00570997" w:rsidTr="00123F15">
        <w:tc>
          <w:tcPr>
            <w:tcW w:w="1842" w:type="dxa"/>
            <w:tcBorders>
              <w:bottom w:val="single" w:sz="4" w:space="0" w:color="auto"/>
            </w:tcBorders>
          </w:tcPr>
          <w:p w:rsidR="001C03F6" w:rsidRPr="00570997" w:rsidRDefault="001C03F6" w:rsidP="000D1B9A">
            <w:pPr>
              <w:spacing w:after="40"/>
              <w:rPr>
                <w:lang w:val="en-US"/>
              </w:rPr>
            </w:pPr>
            <w:r w:rsidRPr="00570997">
              <w:rPr>
                <w:lang w:val="en-US"/>
              </w:rPr>
              <w:t>Cave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C03F6" w:rsidRPr="00570997" w:rsidRDefault="001C03F6" w:rsidP="00123F15">
            <w:pPr>
              <w:spacing w:after="40"/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0.19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C03F6" w:rsidRPr="00570997" w:rsidRDefault="001C03F6" w:rsidP="00123F15">
            <w:pPr>
              <w:spacing w:after="40"/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0.08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C03F6" w:rsidRPr="00570997" w:rsidRDefault="001C03F6" w:rsidP="000D1B9A">
            <w:pPr>
              <w:spacing w:after="40"/>
              <w:rPr>
                <w:lang w:val="en-US"/>
              </w:rPr>
            </w:pPr>
            <w:r w:rsidRPr="00570997">
              <w:rPr>
                <w:lang w:val="en-US"/>
              </w:rPr>
              <w:t>2.23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C03F6" w:rsidRPr="00570997" w:rsidRDefault="001C03F6" w:rsidP="00123F15">
            <w:pPr>
              <w:spacing w:after="40"/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*</w:t>
            </w:r>
          </w:p>
        </w:tc>
      </w:tr>
      <w:tr w:rsidR="001C03F6" w:rsidRPr="00570997" w:rsidTr="00123F15">
        <w:tc>
          <w:tcPr>
            <w:tcW w:w="1842" w:type="dxa"/>
            <w:tcBorders>
              <w:top w:val="single" w:sz="4" w:space="0" w:color="auto"/>
            </w:tcBorders>
          </w:tcPr>
          <w:p w:rsidR="001C03F6" w:rsidRPr="00570997" w:rsidRDefault="001C03F6" w:rsidP="00123F15">
            <w:pPr>
              <w:spacing w:before="40"/>
              <w:rPr>
                <w:i/>
                <w:lang w:val="en-US"/>
              </w:rPr>
            </w:pPr>
            <w:r w:rsidRPr="00570997">
              <w:rPr>
                <w:i/>
                <w:lang w:val="en-US"/>
              </w:rPr>
              <w:t>Fungus-growers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C03F6" w:rsidRPr="00570997" w:rsidRDefault="001C03F6" w:rsidP="00123F15">
            <w:pPr>
              <w:spacing w:before="40"/>
              <w:jc w:val="center"/>
              <w:rPr>
                <w:i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C03F6" w:rsidRPr="00570997" w:rsidRDefault="001C03F6" w:rsidP="00123F15">
            <w:pPr>
              <w:spacing w:before="40"/>
              <w:jc w:val="center"/>
              <w:rPr>
                <w:i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C03F6" w:rsidRPr="00570997" w:rsidRDefault="001C03F6" w:rsidP="00123F15">
            <w:pPr>
              <w:spacing w:before="40"/>
              <w:rPr>
                <w:i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C03F6" w:rsidRPr="00570997" w:rsidRDefault="001C03F6" w:rsidP="00123F15">
            <w:pPr>
              <w:spacing w:before="40"/>
              <w:jc w:val="center"/>
              <w:rPr>
                <w:i/>
                <w:lang w:val="en-US"/>
              </w:rPr>
            </w:pPr>
          </w:p>
        </w:tc>
      </w:tr>
      <w:tr w:rsidR="001C03F6" w:rsidRPr="00570997" w:rsidTr="00123F15">
        <w:tc>
          <w:tcPr>
            <w:tcW w:w="1842" w:type="dxa"/>
          </w:tcPr>
          <w:p w:rsidR="001C03F6" w:rsidRPr="00570997" w:rsidRDefault="001C03F6" w:rsidP="00B0015C">
            <w:pPr>
              <w:rPr>
                <w:lang w:val="en-US"/>
              </w:rPr>
            </w:pPr>
            <w:r w:rsidRPr="00570997">
              <w:rPr>
                <w:lang w:val="en-US"/>
              </w:rPr>
              <w:t>Intercept</w:t>
            </w:r>
          </w:p>
        </w:tc>
        <w:tc>
          <w:tcPr>
            <w:tcW w:w="1077" w:type="dxa"/>
          </w:tcPr>
          <w:p w:rsidR="001C03F6" w:rsidRPr="00570997" w:rsidRDefault="001C03F6" w:rsidP="00123F15">
            <w:pPr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-0.51</w:t>
            </w:r>
          </w:p>
        </w:tc>
        <w:tc>
          <w:tcPr>
            <w:tcW w:w="1077" w:type="dxa"/>
          </w:tcPr>
          <w:p w:rsidR="001C03F6" w:rsidRPr="00570997" w:rsidRDefault="001C03F6" w:rsidP="00123F15">
            <w:pPr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0.18</w:t>
            </w:r>
          </w:p>
        </w:tc>
        <w:tc>
          <w:tcPr>
            <w:tcW w:w="1077" w:type="dxa"/>
          </w:tcPr>
          <w:p w:rsidR="001C03F6" w:rsidRPr="00570997" w:rsidRDefault="001C03F6" w:rsidP="00B0015C">
            <w:pPr>
              <w:rPr>
                <w:lang w:val="en-US"/>
              </w:rPr>
            </w:pPr>
            <w:r w:rsidRPr="00570997">
              <w:rPr>
                <w:lang w:val="en-US"/>
              </w:rPr>
              <w:t>-2.79</w:t>
            </w:r>
          </w:p>
        </w:tc>
        <w:tc>
          <w:tcPr>
            <w:tcW w:w="1077" w:type="dxa"/>
          </w:tcPr>
          <w:p w:rsidR="001C03F6" w:rsidRPr="00570997" w:rsidRDefault="001C03F6" w:rsidP="00123F15">
            <w:pPr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**</w:t>
            </w:r>
          </w:p>
        </w:tc>
      </w:tr>
      <w:tr w:rsidR="001C03F6" w:rsidRPr="00570997" w:rsidTr="00123F15">
        <w:tc>
          <w:tcPr>
            <w:tcW w:w="1842" w:type="dxa"/>
            <w:tcBorders>
              <w:bottom w:val="single" w:sz="4" w:space="0" w:color="auto"/>
            </w:tcBorders>
          </w:tcPr>
          <w:p w:rsidR="001C03F6" w:rsidRPr="00570997" w:rsidRDefault="001C03F6" w:rsidP="000D1B9A">
            <w:pPr>
              <w:spacing w:after="40"/>
              <w:rPr>
                <w:lang w:val="en-US"/>
              </w:rPr>
            </w:pPr>
            <w:r w:rsidRPr="00570997">
              <w:rPr>
                <w:lang w:val="en-US"/>
              </w:rPr>
              <w:t>Cave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C03F6" w:rsidRPr="00570997" w:rsidRDefault="001C03F6" w:rsidP="00123F15">
            <w:pPr>
              <w:spacing w:after="40"/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0.53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C03F6" w:rsidRPr="00570997" w:rsidRDefault="001C03F6" w:rsidP="00123F15">
            <w:pPr>
              <w:spacing w:after="40"/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0.23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C03F6" w:rsidRPr="00570997" w:rsidRDefault="001C03F6" w:rsidP="000D1B9A">
            <w:pPr>
              <w:spacing w:after="40"/>
              <w:rPr>
                <w:lang w:val="en-US"/>
              </w:rPr>
            </w:pPr>
            <w:r w:rsidRPr="00570997">
              <w:rPr>
                <w:lang w:val="en-US"/>
              </w:rPr>
              <w:t>2.31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C03F6" w:rsidRPr="00570997" w:rsidRDefault="001C03F6" w:rsidP="00123F15">
            <w:pPr>
              <w:spacing w:after="40"/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*</w:t>
            </w:r>
          </w:p>
        </w:tc>
      </w:tr>
      <w:tr w:rsidR="001C03F6" w:rsidRPr="00570997" w:rsidTr="00123F15">
        <w:tc>
          <w:tcPr>
            <w:tcW w:w="1842" w:type="dxa"/>
            <w:tcBorders>
              <w:top w:val="single" w:sz="4" w:space="0" w:color="auto"/>
            </w:tcBorders>
          </w:tcPr>
          <w:p w:rsidR="001C03F6" w:rsidRPr="00570997" w:rsidRDefault="001C03F6" w:rsidP="00123F15">
            <w:pPr>
              <w:spacing w:before="40"/>
              <w:rPr>
                <w:i/>
                <w:lang w:val="en-US"/>
              </w:rPr>
            </w:pPr>
            <w:r w:rsidRPr="00570997">
              <w:rPr>
                <w:i/>
                <w:lang w:val="en-US"/>
              </w:rPr>
              <w:t>Generalists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C03F6" w:rsidRPr="00570997" w:rsidRDefault="001C03F6" w:rsidP="00123F15">
            <w:pPr>
              <w:spacing w:before="40"/>
              <w:jc w:val="center"/>
              <w:rPr>
                <w:i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C03F6" w:rsidRPr="00570997" w:rsidRDefault="001C03F6" w:rsidP="00123F15">
            <w:pPr>
              <w:spacing w:before="40"/>
              <w:jc w:val="center"/>
              <w:rPr>
                <w:i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C03F6" w:rsidRPr="00570997" w:rsidRDefault="001C03F6" w:rsidP="00123F15">
            <w:pPr>
              <w:spacing w:before="40"/>
              <w:rPr>
                <w:i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C03F6" w:rsidRPr="00570997" w:rsidRDefault="001C03F6" w:rsidP="00123F15">
            <w:pPr>
              <w:spacing w:before="40"/>
              <w:jc w:val="center"/>
              <w:rPr>
                <w:i/>
                <w:lang w:val="en-US"/>
              </w:rPr>
            </w:pPr>
          </w:p>
        </w:tc>
      </w:tr>
      <w:tr w:rsidR="001C03F6" w:rsidRPr="00570997" w:rsidTr="00123F15">
        <w:tc>
          <w:tcPr>
            <w:tcW w:w="1842" w:type="dxa"/>
          </w:tcPr>
          <w:p w:rsidR="001C03F6" w:rsidRPr="00570997" w:rsidRDefault="001C03F6" w:rsidP="00B0015C">
            <w:pPr>
              <w:rPr>
                <w:lang w:val="en-US"/>
              </w:rPr>
            </w:pPr>
            <w:r w:rsidRPr="00570997">
              <w:rPr>
                <w:lang w:val="en-US"/>
              </w:rPr>
              <w:t>Intercept</w:t>
            </w:r>
          </w:p>
        </w:tc>
        <w:tc>
          <w:tcPr>
            <w:tcW w:w="1077" w:type="dxa"/>
          </w:tcPr>
          <w:p w:rsidR="001C03F6" w:rsidRPr="00570997" w:rsidRDefault="001C03F6" w:rsidP="00123F15">
            <w:pPr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2.05</w:t>
            </w:r>
          </w:p>
        </w:tc>
        <w:tc>
          <w:tcPr>
            <w:tcW w:w="1077" w:type="dxa"/>
          </w:tcPr>
          <w:p w:rsidR="001C03F6" w:rsidRPr="00570997" w:rsidRDefault="001C03F6" w:rsidP="00123F15">
            <w:pPr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0.05</w:t>
            </w:r>
          </w:p>
        </w:tc>
        <w:tc>
          <w:tcPr>
            <w:tcW w:w="1077" w:type="dxa"/>
          </w:tcPr>
          <w:p w:rsidR="001C03F6" w:rsidRPr="00570997" w:rsidRDefault="001C03F6" w:rsidP="00B0015C">
            <w:pPr>
              <w:rPr>
                <w:lang w:val="en-US"/>
              </w:rPr>
            </w:pPr>
            <w:r w:rsidRPr="00570997">
              <w:rPr>
                <w:lang w:val="en-US"/>
              </w:rPr>
              <w:t>40.36</w:t>
            </w:r>
          </w:p>
        </w:tc>
        <w:tc>
          <w:tcPr>
            <w:tcW w:w="1077" w:type="dxa"/>
          </w:tcPr>
          <w:p w:rsidR="001C03F6" w:rsidRPr="00570997" w:rsidRDefault="001C03F6" w:rsidP="00123F15">
            <w:pPr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***</w:t>
            </w:r>
          </w:p>
        </w:tc>
      </w:tr>
      <w:tr w:rsidR="001C03F6" w:rsidRPr="00570997" w:rsidTr="00123F15">
        <w:tc>
          <w:tcPr>
            <w:tcW w:w="1842" w:type="dxa"/>
            <w:tcBorders>
              <w:bottom w:val="single" w:sz="4" w:space="0" w:color="auto"/>
            </w:tcBorders>
          </w:tcPr>
          <w:p w:rsidR="001C03F6" w:rsidRPr="00570997" w:rsidRDefault="001C03F6" w:rsidP="000D1B9A">
            <w:pPr>
              <w:spacing w:after="40"/>
              <w:rPr>
                <w:lang w:val="en-US"/>
              </w:rPr>
            </w:pPr>
            <w:r w:rsidRPr="00570997">
              <w:rPr>
                <w:lang w:val="en-US"/>
              </w:rPr>
              <w:t>Cave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C03F6" w:rsidRPr="00570997" w:rsidRDefault="001C03F6" w:rsidP="00123F15">
            <w:pPr>
              <w:spacing w:after="40"/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0.07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C03F6" w:rsidRPr="00570997" w:rsidRDefault="001C03F6" w:rsidP="00123F15">
            <w:pPr>
              <w:spacing w:after="40"/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0.07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C03F6" w:rsidRPr="00570997" w:rsidRDefault="001C03F6" w:rsidP="000D1B9A">
            <w:pPr>
              <w:spacing w:after="40"/>
              <w:rPr>
                <w:lang w:val="en-US"/>
              </w:rPr>
            </w:pPr>
            <w:r w:rsidRPr="00570997">
              <w:rPr>
                <w:lang w:val="en-US"/>
              </w:rPr>
              <w:t>0.99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C03F6" w:rsidRPr="00570997" w:rsidRDefault="001C03F6" w:rsidP="00123F15">
            <w:pPr>
              <w:spacing w:after="40"/>
              <w:jc w:val="center"/>
              <w:rPr>
                <w:lang w:val="en-US"/>
              </w:rPr>
            </w:pPr>
            <w:r w:rsidRPr="00570997">
              <w:rPr>
                <w:lang w:val="en-US"/>
              </w:rPr>
              <w:t>ns</w:t>
            </w:r>
          </w:p>
        </w:tc>
      </w:tr>
    </w:tbl>
    <w:p w:rsidR="001C03F6" w:rsidRPr="00570997" w:rsidRDefault="001C03F6" w:rsidP="001C03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C03F6" w:rsidRPr="00570997" w:rsidSect="00B0015C">
      <w:headerReference w:type="default" r:id="rId10"/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6E" w:rsidRDefault="0023786E" w:rsidP="00B63BB0">
      <w:pPr>
        <w:spacing w:after="0" w:line="240" w:lineRule="auto"/>
      </w:pPr>
      <w:r>
        <w:separator/>
      </w:r>
    </w:p>
  </w:endnote>
  <w:endnote w:type="continuationSeparator" w:id="0">
    <w:p w:rsidR="0023786E" w:rsidRDefault="0023786E" w:rsidP="00B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6E" w:rsidRDefault="0023786E" w:rsidP="00B63BB0">
      <w:pPr>
        <w:spacing w:after="0" w:line="240" w:lineRule="auto"/>
      </w:pPr>
      <w:r>
        <w:separator/>
      </w:r>
    </w:p>
  </w:footnote>
  <w:footnote w:type="continuationSeparator" w:id="0">
    <w:p w:rsidR="0023786E" w:rsidRDefault="0023786E" w:rsidP="00B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49037"/>
      <w:docPartObj>
        <w:docPartGallery w:val="Page Numbers (Top of Page)"/>
        <w:docPartUnique/>
      </w:docPartObj>
    </w:sdtPr>
    <w:sdtContent>
      <w:p w:rsidR="009E2BCE" w:rsidRDefault="00F84755">
        <w:pPr>
          <w:pStyle w:val="En-tte"/>
          <w:jc w:val="right"/>
        </w:pPr>
        <w:fldSimple w:instr="PAGE   \* MERGEFORMAT">
          <w:r w:rsidR="00E50857">
            <w:rPr>
              <w:noProof/>
            </w:rPr>
            <w:t>6</w:t>
          </w:r>
        </w:fldSimple>
      </w:p>
    </w:sdtContent>
  </w:sdt>
  <w:p w:rsidR="009E2BCE" w:rsidRDefault="009E2BC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8D9"/>
    <w:multiLevelType w:val="hybridMultilevel"/>
    <w:tmpl w:val="CBF2891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55918"/>
    <w:multiLevelType w:val="multilevel"/>
    <w:tmpl w:val="937E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14D80"/>
    <w:multiLevelType w:val="multilevel"/>
    <w:tmpl w:val="03BA6C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A17"/>
    <w:rsid w:val="0006709D"/>
    <w:rsid w:val="000D1B9A"/>
    <w:rsid w:val="000D5CBE"/>
    <w:rsid w:val="001120B5"/>
    <w:rsid w:val="00123F15"/>
    <w:rsid w:val="00137482"/>
    <w:rsid w:val="00187745"/>
    <w:rsid w:val="00196AA1"/>
    <w:rsid w:val="001C03F6"/>
    <w:rsid w:val="001E482F"/>
    <w:rsid w:val="00211FA3"/>
    <w:rsid w:val="0023786E"/>
    <w:rsid w:val="00252D07"/>
    <w:rsid w:val="002B588C"/>
    <w:rsid w:val="002D2F1F"/>
    <w:rsid w:val="002D495A"/>
    <w:rsid w:val="003112E5"/>
    <w:rsid w:val="003726DD"/>
    <w:rsid w:val="005508BB"/>
    <w:rsid w:val="005964F4"/>
    <w:rsid w:val="005A3738"/>
    <w:rsid w:val="005D10E3"/>
    <w:rsid w:val="00650493"/>
    <w:rsid w:val="0065083A"/>
    <w:rsid w:val="00675A17"/>
    <w:rsid w:val="006F110A"/>
    <w:rsid w:val="007E5124"/>
    <w:rsid w:val="00885614"/>
    <w:rsid w:val="008C4F2F"/>
    <w:rsid w:val="00903579"/>
    <w:rsid w:val="009E2BCE"/>
    <w:rsid w:val="00B0015C"/>
    <w:rsid w:val="00B374EF"/>
    <w:rsid w:val="00B37676"/>
    <w:rsid w:val="00B37B7A"/>
    <w:rsid w:val="00B416C8"/>
    <w:rsid w:val="00B50453"/>
    <w:rsid w:val="00B63BB0"/>
    <w:rsid w:val="00BB1732"/>
    <w:rsid w:val="00C43CE5"/>
    <w:rsid w:val="00C64FBE"/>
    <w:rsid w:val="00CE0F6B"/>
    <w:rsid w:val="00CE6878"/>
    <w:rsid w:val="00D05A97"/>
    <w:rsid w:val="00DA097E"/>
    <w:rsid w:val="00E311C1"/>
    <w:rsid w:val="00E50857"/>
    <w:rsid w:val="00E76B72"/>
    <w:rsid w:val="00E77C72"/>
    <w:rsid w:val="00F145FE"/>
    <w:rsid w:val="00F84755"/>
    <w:rsid w:val="00FA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6"/>
  </w:style>
  <w:style w:type="paragraph" w:styleId="Titre1">
    <w:name w:val="heading 1"/>
    <w:basedOn w:val="Normal"/>
    <w:link w:val="Titre1Car"/>
    <w:uiPriority w:val="9"/>
    <w:qFormat/>
    <w:rsid w:val="00675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5A1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ndesc">
    <w:name w:val="ndesc"/>
    <w:basedOn w:val="Policepardfaut"/>
    <w:rsid w:val="00675A17"/>
  </w:style>
  <w:style w:type="character" w:styleId="Accentuation">
    <w:name w:val="Emphasis"/>
    <w:basedOn w:val="Policepardfaut"/>
    <w:uiPriority w:val="20"/>
    <w:qFormat/>
    <w:rsid w:val="00675A17"/>
    <w:rPr>
      <w:i/>
      <w:iCs/>
    </w:rPr>
  </w:style>
  <w:style w:type="paragraph" w:styleId="NormalWeb">
    <w:name w:val="Normal (Web)"/>
    <w:basedOn w:val="Normal"/>
    <w:uiPriority w:val="99"/>
    <w:unhideWhenUsed/>
    <w:rsid w:val="00675A17"/>
    <w:pPr>
      <w:spacing w:beforeLines="1" w:afterLines="1" w:line="240" w:lineRule="auto"/>
    </w:pPr>
    <w:rPr>
      <w:rFonts w:ascii="Times" w:hAnsi="Times" w:cs="Times New Roman"/>
      <w:sz w:val="20"/>
      <w:szCs w:val="20"/>
      <w:lang w:val="es-ES_tradnl" w:eastAsia="es-ES_tradnl"/>
    </w:rPr>
  </w:style>
  <w:style w:type="paragraph" w:customStyle="1" w:styleId="Bibliografa1">
    <w:name w:val="Bibliografía1"/>
    <w:basedOn w:val="Normal"/>
    <w:uiPriority w:val="99"/>
    <w:rsid w:val="00675A17"/>
    <w:pPr>
      <w:spacing w:beforeLines="1" w:afterLines="1" w:line="240" w:lineRule="auto"/>
      <w:ind w:left="720" w:hanging="720"/>
      <w:jc w:val="both"/>
    </w:pPr>
    <w:rPr>
      <w:rFonts w:ascii="Arial" w:eastAsia="Cambria" w:hAnsi="Arial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A1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5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75A1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5A17"/>
    <w:rPr>
      <w:color w:val="800080"/>
      <w:u w:val="single"/>
    </w:rPr>
  </w:style>
  <w:style w:type="paragraph" w:customStyle="1" w:styleId="font0">
    <w:name w:val="font0"/>
    <w:basedOn w:val="Normal"/>
    <w:rsid w:val="00675A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fr-FR"/>
    </w:rPr>
  </w:style>
  <w:style w:type="paragraph" w:customStyle="1" w:styleId="font5">
    <w:name w:val="font5"/>
    <w:basedOn w:val="Normal"/>
    <w:rsid w:val="00675A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fr-FR"/>
    </w:rPr>
  </w:style>
  <w:style w:type="paragraph" w:customStyle="1" w:styleId="font6">
    <w:name w:val="font6"/>
    <w:basedOn w:val="Normal"/>
    <w:rsid w:val="00675A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FF0000"/>
      <w:lang w:eastAsia="fr-FR"/>
    </w:rPr>
  </w:style>
  <w:style w:type="paragraph" w:customStyle="1" w:styleId="font7">
    <w:name w:val="font7"/>
    <w:basedOn w:val="Normal"/>
    <w:rsid w:val="00675A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fr-FR"/>
    </w:rPr>
  </w:style>
  <w:style w:type="paragraph" w:customStyle="1" w:styleId="font8">
    <w:name w:val="font8"/>
    <w:basedOn w:val="Normal"/>
    <w:rsid w:val="00675A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70C0"/>
      <w:lang w:eastAsia="fr-FR"/>
    </w:rPr>
  </w:style>
  <w:style w:type="paragraph" w:customStyle="1" w:styleId="font9">
    <w:name w:val="font9"/>
    <w:basedOn w:val="Normal"/>
    <w:rsid w:val="00675A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B050"/>
      <w:lang w:eastAsia="fr-FR"/>
    </w:rPr>
  </w:style>
  <w:style w:type="paragraph" w:customStyle="1" w:styleId="font10">
    <w:name w:val="font10"/>
    <w:basedOn w:val="Normal"/>
    <w:rsid w:val="00675A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50"/>
      <w:lang w:eastAsia="fr-FR"/>
    </w:rPr>
  </w:style>
  <w:style w:type="paragraph" w:customStyle="1" w:styleId="xl64">
    <w:name w:val="xl64"/>
    <w:basedOn w:val="Normal"/>
    <w:rsid w:val="0067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fr-FR"/>
    </w:rPr>
  </w:style>
  <w:style w:type="paragraph" w:customStyle="1" w:styleId="xl65">
    <w:name w:val="xl65"/>
    <w:basedOn w:val="Normal"/>
    <w:rsid w:val="0067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fr-FR"/>
    </w:rPr>
  </w:style>
  <w:style w:type="paragraph" w:customStyle="1" w:styleId="xl66">
    <w:name w:val="xl66"/>
    <w:basedOn w:val="Normal"/>
    <w:rsid w:val="0067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fr-FR"/>
    </w:rPr>
  </w:style>
  <w:style w:type="paragraph" w:customStyle="1" w:styleId="xl67">
    <w:name w:val="xl67"/>
    <w:basedOn w:val="Normal"/>
    <w:rsid w:val="0067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fr-FR"/>
    </w:rPr>
  </w:style>
  <w:style w:type="paragraph" w:customStyle="1" w:styleId="xl68">
    <w:name w:val="xl68"/>
    <w:basedOn w:val="Normal"/>
    <w:rsid w:val="00675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675A17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675A17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675A17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675A17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  <w:lang w:eastAsia="fr-FR"/>
    </w:rPr>
  </w:style>
  <w:style w:type="paragraph" w:customStyle="1" w:styleId="xl73">
    <w:name w:val="xl73"/>
    <w:basedOn w:val="Normal"/>
    <w:rsid w:val="00675A1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  <w:lang w:eastAsia="fr-FR"/>
    </w:rPr>
  </w:style>
  <w:style w:type="paragraph" w:customStyle="1" w:styleId="xl74">
    <w:name w:val="xl74"/>
    <w:basedOn w:val="Normal"/>
    <w:rsid w:val="00675A17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xl75">
    <w:name w:val="xl75"/>
    <w:basedOn w:val="Normal"/>
    <w:rsid w:val="0067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675A17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675A17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675A17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675A17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675A17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fr-FR"/>
    </w:rPr>
  </w:style>
  <w:style w:type="paragraph" w:customStyle="1" w:styleId="xl81">
    <w:name w:val="xl81"/>
    <w:basedOn w:val="Normal"/>
    <w:rsid w:val="00675A1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675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fr-FR"/>
    </w:rPr>
  </w:style>
  <w:style w:type="paragraph" w:customStyle="1" w:styleId="xl83">
    <w:name w:val="xl83"/>
    <w:basedOn w:val="Normal"/>
    <w:rsid w:val="0067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fr-FR"/>
    </w:rPr>
  </w:style>
  <w:style w:type="paragraph" w:customStyle="1" w:styleId="xl84">
    <w:name w:val="xl84"/>
    <w:basedOn w:val="Normal"/>
    <w:rsid w:val="00675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customStyle="1" w:styleId="xl85">
    <w:name w:val="xl85"/>
    <w:basedOn w:val="Normal"/>
    <w:rsid w:val="0067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75A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rsid w:val="00675A17"/>
    <w:pPr>
      <w:widowControl w:val="0"/>
      <w:spacing w:after="0" w:line="480" w:lineRule="auto"/>
      <w:ind w:right="878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675A17"/>
    <w:rPr>
      <w:rFonts w:ascii="Times" w:eastAsia="Times New Roman" w:hAnsi="Times" w:cs="Times New Roman"/>
      <w:sz w:val="24"/>
      <w:szCs w:val="20"/>
      <w:lang w:val="en-US"/>
    </w:rPr>
  </w:style>
  <w:style w:type="character" w:styleId="Marquedecommentaire">
    <w:name w:val="annotation reference"/>
    <w:basedOn w:val="Policepardfaut"/>
    <w:rsid w:val="00675A17"/>
    <w:rPr>
      <w:sz w:val="18"/>
    </w:rPr>
  </w:style>
  <w:style w:type="paragraph" w:styleId="Commentaire">
    <w:name w:val="annotation text"/>
    <w:basedOn w:val="Normal"/>
    <w:link w:val="CommentaireCar"/>
    <w:rsid w:val="00675A17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675A17"/>
    <w:rPr>
      <w:rFonts w:ascii="Cambria" w:eastAsia="Cambria" w:hAnsi="Cambria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7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A17"/>
  </w:style>
  <w:style w:type="paragraph" w:styleId="Pieddepage">
    <w:name w:val="footer"/>
    <w:basedOn w:val="Normal"/>
    <w:link w:val="PieddepageCar"/>
    <w:uiPriority w:val="99"/>
    <w:unhideWhenUsed/>
    <w:rsid w:val="0067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A17"/>
  </w:style>
  <w:style w:type="character" w:styleId="Numrodeligne">
    <w:name w:val="line number"/>
    <w:basedOn w:val="Policepardfaut"/>
    <w:uiPriority w:val="99"/>
    <w:semiHidden/>
    <w:unhideWhenUsed/>
    <w:rsid w:val="00675A17"/>
  </w:style>
  <w:style w:type="character" w:customStyle="1" w:styleId="author">
    <w:name w:val="author"/>
    <w:basedOn w:val="Policepardfaut"/>
    <w:rsid w:val="00675A17"/>
  </w:style>
  <w:style w:type="character" w:customStyle="1" w:styleId="citations">
    <w:name w:val="citations"/>
    <w:basedOn w:val="Policepardfaut"/>
    <w:rsid w:val="00675A17"/>
  </w:style>
  <w:style w:type="character" w:customStyle="1" w:styleId="cit-auth">
    <w:name w:val="cit-auth"/>
    <w:basedOn w:val="Policepardfaut"/>
    <w:rsid w:val="00675A17"/>
  </w:style>
  <w:style w:type="character" w:customStyle="1" w:styleId="cit-name-surname">
    <w:name w:val="cit-name-surname"/>
    <w:basedOn w:val="Policepardfaut"/>
    <w:rsid w:val="00675A17"/>
  </w:style>
  <w:style w:type="character" w:customStyle="1" w:styleId="cit-name-given-names">
    <w:name w:val="cit-name-given-names"/>
    <w:basedOn w:val="Policepardfaut"/>
    <w:rsid w:val="00675A17"/>
  </w:style>
  <w:style w:type="character" w:customStyle="1" w:styleId="cit-etal">
    <w:name w:val="cit-etal"/>
    <w:basedOn w:val="Policepardfaut"/>
    <w:rsid w:val="00675A17"/>
  </w:style>
  <w:style w:type="character" w:styleId="CitationHTML">
    <w:name w:val="HTML Cite"/>
    <w:basedOn w:val="Policepardfaut"/>
    <w:uiPriority w:val="99"/>
    <w:semiHidden/>
    <w:unhideWhenUsed/>
    <w:rsid w:val="00675A17"/>
    <w:rPr>
      <w:i/>
      <w:iCs/>
    </w:rPr>
  </w:style>
  <w:style w:type="character" w:customStyle="1" w:styleId="cit-pub-date">
    <w:name w:val="cit-pub-date"/>
    <w:basedOn w:val="Policepardfaut"/>
    <w:rsid w:val="00675A17"/>
  </w:style>
  <w:style w:type="character" w:customStyle="1" w:styleId="cit-article-title">
    <w:name w:val="cit-article-title"/>
    <w:basedOn w:val="Policepardfaut"/>
    <w:rsid w:val="00675A17"/>
  </w:style>
  <w:style w:type="character" w:customStyle="1" w:styleId="cit-vol">
    <w:name w:val="cit-vol"/>
    <w:basedOn w:val="Policepardfaut"/>
    <w:rsid w:val="00675A17"/>
  </w:style>
  <w:style w:type="character" w:customStyle="1" w:styleId="cit-fpage">
    <w:name w:val="cit-fpage"/>
    <w:basedOn w:val="Policepardfaut"/>
    <w:rsid w:val="00675A17"/>
  </w:style>
  <w:style w:type="character" w:customStyle="1" w:styleId="cit-lpage">
    <w:name w:val="cit-lpage"/>
    <w:basedOn w:val="Policepardfaut"/>
    <w:rsid w:val="00675A1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5A17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5A17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675A17"/>
  </w:style>
  <w:style w:type="character" w:customStyle="1" w:styleId="today">
    <w:name w:val="today"/>
    <w:basedOn w:val="Policepardfaut"/>
    <w:rsid w:val="00675A17"/>
  </w:style>
  <w:style w:type="paragraph" w:customStyle="1" w:styleId="Bibliografa2">
    <w:name w:val="Bibliografía2"/>
    <w:basedOn w:val="Normal"/>
    <w:rsid w:val="00675A17"/>
    <w:pPr>
      <w:tabs>
        <w:tab w:val="left" w:pos="0"/>
      </w:tabs>
      <w:spacing w:after="0" w:line="240" w:lineRule="auto"/>
      <w:ind w:left="720" w:hanging="720"/>
    </w:pPr>
    <w:rPr>
      <w:sz w:val="24"/>
      <w:szCs w:val="24"/>
      <w:lang w:val="en-US"/>
    </w:rPr>
  </w:style>
  <w:style w:type="paragraph" w:customStyle="1" w:styleId="Grillemoyenne1-Accent21">
    <w:name w:val="Grille moyenne 1 - Accent 21"/>
    <w:basedOn w:val="Normal"/>
    <w:uiPriority w:val="34"/>
    <w:qFormat/>
    <w:rsid w:val="00675A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roceratiina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Dorylin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roceratiina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1928</Words>
  <Characters>10609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2015-05-28T17:42:00Z</dcterms:created>
  <dcterms:modified xsi:type="dcterms:W3CDTF">2015-05-28T17:42:00Z</dcterms:modified>
</cp:coreProperties>
</file>