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AB" w:rsidRPr="007B20C9" w:rsidRDefault="001D13AB" w:rsidP="001D13AB">
      <w:pPr>
        <w:spacing w:line="480" w:lineRule="auto"/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  <w:r w:rsidRPr="007B20C9">
        <w:rPr>
          <w:rFonts w:ascii="Times New Roman" w:hAnsi="Times New Roman" w:cs="Times New Roman"/>
          <w:b/>
          <w:sz w:val="40"/>
          <w:u w:val="single"/>
          <w:lang w:val="en-US"/>
        </w:rPr>
        <w:t>S</w:t>
      </w:r>
      <w:r w:rsidRPr="007B20C9">
        <w:rPr>
          <w:rFonts w:ascii="Times New Roman" w:hAnsi="Times New Roman" w:cs="Times New Roman"/>
          <w:b/>
          <w:smallCaps/>
          <w:sz w:val="40"/>
          <w:u w:val="single"/>
          <w:lang w:val="en-US"/>
        </w:rPr>
        <w:t xml:space="preserve">upporting </w:t>
      </w:r>
      <w:r w:rsidRPr="007B20C9">
        <w:rPr>
          <w:rFonts w:ascii="Times New Roman" w:hAnsi="Times New Roman" w:cs="Times New Roman"/>
          <w:b/>
          <w:sz w:val="40"/>
          <w:u w:val="single"/>
          <w:lang w:val="en-US"/>
        </w:rPr>
        <w:t>I</w:t>
      </w:r>
      <w:r w:rsidRPr="007B20C9">
        <w:rPr>
          <w:rFonts w:ascii="Times New Roman" w:hAnsi="Times New Roman" w:cs="Times New Roman"/>
          <w:b/>
          <w:smallCaps/>
          <w:sz w:val="40"/>
          <w:u w:val="single"/>
          <w:lang w:val="en-US"/>
        </w:rPr>
        <w:t>nformation</w:t>
      </w:r>
    </w:p>
    <w:p w:rsidR="001D13AB" w:rsidRPr="005E59CA" w:rsidRDefault="001D13AB" w:rsidP="001D13AB">
      <w:pPr>
        <w:spacing w:line="480" w:lineRule="auto"/>
        <w:jc w:val="center"/>
        <w:rPr>
          <w:rFonts w:ascii="Times New Roman" w:hAnsi="Times New Roman" w:cs="Times New Roman"/>
          <w:b/>
          <w:sz w:val="16"/>
          <w:lang w:val="en-US"/>
        </w:rPr>
      </w:pPr>
    </w:p>
    <w:p w:rsidR="001D13AB" w:rsidRDefault="001D13AB" w:rsidP="001D13AB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273126">
        <w:rPr>
          <w:rFonts w:ascii="Times New Roman" w:hAnsi="Times New Roman" w:cs="Times New Roman"/>
          <w:b/>
          <w:sz w:val="28"/>
          <w:lang w:val="en-US"/>
        </w:rPr>
        <w:t>Porphyrins</w:t>
      </w:r>
      <w:proofErr w:type="spellEnd"/>
      <w:r w:rsidRPr="00273126">
        <w:rPr>
          <w:rFonts w:ascii="Times New Roman" w:hAnsi="Times New Roman" w:cs="Times New Roman"/>
          <w:b/>
          <w:sz w:val="28"/>
          <w:lang w:val="en-US"/>
        </w:rPr>
        <w:t xml:space="preserve"> fused to N-</w:t>
      </w:r>
      <w:proofErr w:type="spellStart"/>
      <w:r w:rsidRPr="00273126">
        <w:rPr>
          <w:rFonts w:ascii="Times New Roman" w:hAnsi="Times New Roman" w:cs="Times New Roman"/>
          <w:b/>
          <w:sz w:val="28"/>
          <w:lang w:val="en-US"/>
        </w:rPr>
        <w:t>heteroyclic</w:t>
      </w:r>
      <w:proofErr w:type="spellEnd"/>
      <w:r w:rsidRPr="0027312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273126">
        <w:rPr>
          <w:rFonts w:ascii="Times New Roman" w:hAnsi="Times New Roman" w:cs="Times New Roman"/>
          <w:b/>
          <w:sz w:val="28"/>
          <w:lang w:val="en-US"/>
        </w:rPr>
        <w:t>carbene</w:t>
      </w:r>
      <w:proofErr w:type="spellEnd"/>
      <w:r w:rsidRPr="00273126">
        <w:rPr>
          <w:rFonts w:ascii="Times New Roman" w:hAnsi="Times New Roman" w:cs="Times New Roman"/>
          <w:b/>
          <w:sz w:val="28"/>
          <w:lang w:val="en-US"/>
        </w:rPr>
        <w:t xml:space="preserve"> palladium complexes as tunable </w:t>
      </w:r>
      <w:proofErr w:type="spellStart"/>
      <w:r w:rsidRPr="00273126">
        <w:rPr>
          <w:rFonts w:ascii="Times New Roman" w:hAnsi="Times New Roman" w:cs="Times New Roman"/>
          <w:b/>
          <w:sz w:val="28"/>
          <w:lang w:val="en-US"/>
        </w:rPr>
        <w:t>precatalysts</w:t>
      </w:r>
      <w:proofErr w:type="spellEnd"/>
      <w:r w:rsidRPr="00273126">
        <w:rPr>
          <w:rFonts w:ascii="Times New Roman" w:hAnsi="Times New Roman" w:cs="Times New Roman"/>
          <w:b/>
          <w:sz w:val="28"/>
          <w:lang w:val="en-US"/>
        </w:rPr>
        <w:t xml:space="preserve"> in </w:t>
      </w:r>
      <w:proofErr w:type="spellStart"/>
      <w:r w:rsidR="006711E9">
        <w:rPr>
          <w:rFonts w:ascii="Times New Roman" w:hAnsi="Times New Roman" w:cs="Times New Roman"/>
          <w:b/>
          <w:sz w:val="28"/>
          <w:lang w:val="en-US"/>
        </w:rPr>
        <w:t>Mizoroki</w:t>
      </w:r>
      <w:proofErr w:type="spellEnd"/>
      <w:r w:rsidR="006711E9">
        <w:rPr>
          <w:rFonts w:ascii="Times New Roman" w:hAnsi="Times New Roman" w:cs="Times New Roman"/>
          <w:b/>
          <w:sz w:val="28"/>
          <w:lang w:val="en-US"/>
        </w:rPr>
        <w:t>-</w:t>
      </w:r>
      <w:r w:rsidR="006711E9" w:rsidRPr="00273126">
        <w:rPr>
          <w:rFonts w:ascii="Times New Roman" w:hAnsi="Times New Roman" w:cs="Times New Roman"/>
          <w:b/>
          <w:sz w:val="28"/>
          <w:lang w:val="en-US"/>
        </w:rPr>
        <w:t xml:space="preserve">Heck </w:t>
      </w:r>
      <w:r w:rsidRPr="00273126">
        <w:rPr>
          <w:rFonts w:ascii="Times New Roman" w:hAnsi="Times New Roman" w:cs="Times New Roman"/>
          <w:b/>
          <w:sz w:val="28"/>
          <w:lang w:val="en-US"/>
        </w:rPr>
        <w:t xml:space="preserve">reaction: how the </w:t>
      </w:r>
      <w:proofErr w:type="spellStart"/>
      <w:r w:rsidRPr="00273126">
        <w:rPr>
          <w:rFonts w:ascii="Times New Roman" w:hAnsi="Times New Roman" w:cs="Times New Roman"/>
          <w:b/>
          <w:sz w:val="28"/>
          <w:lang w:val="en-US"/>
        </w:rPr>
        <w:t>porphyrin</w:t>
      </w:r>
      <w:proofErr w:type="spellEnd"/>
      <w:r w:rsidRPr="00273126">
        <w:rPr>
          <w:rFonts w:ascii="Times New Roman" w:hAnsi="Times New Roman" w:cs="Times New Roman"/>
          <w:b/>
          <w:sz w:val="28"/>
          <w:lang w:val="en-US"/>
        </w:rPr>
        <w:t xml:space="preserve"> can modulate the apparent catalytic activity?</w:t>
      </w:r>
    </w:p>
    <w:p w:rsidR="001D13AB" w:rsidRPr="00273126" w:rsidRDefault="001D13AB" w:rsidP="001D13AB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D13AB" w:rsidRPr="00273126" w:rsidRDefault="001D13AB" w:rsidP="001D13AB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  <w:r w:rsidRPr="00273126">
        <w:rPr>
          <w:rFonts w:ascii="Times New Roman" w:hAnsi="Times New Roman" w:cs="Times New Roman"/>
          <w:i/>
          <w:sz w:val="24"/>
        </w:rPr>
        <w:t xml:space="preserve">Jean-François Lefebvre, Jean-François </w:t>
      </w:r>
      <w:proofErr w:type="spellStart"/>
      <w:r w:rsidRPr="00273126">
        <w:rPr>
          <w:rFonts w:ascii="Times New Roman" w:hAnsi="Times New Roman" w:cs="Times New Roman"/>
          <w:i/>
          <w:sz w:val="24"/>
        </w:rPr>
        <w:t>Longevial</w:t>
      </w:r>
      <w:proofErr w:type="spellEnd"/>
      <w:r w:rsidRPr="00273126">
        <w:rPr>
          <w:rFonts w:ascii="Times New Roman" w:hAnsi="Times New Roman" w:cs="Times New Roman"/>
          <w:i/>
          <w:sz w:val="24"/>
        </w:rPr>
        <w:t xml:space="preserve">, Karine </w:t>
      </w:r>
      <w:proofErr w:type="spellStart"/>
      <w:r w:rsidRPr="00273126">
        <w:rPr>
          <w:rFonts w:ascii="Times New Roman" w:hAnsi="Times New Roman" w:cs="Times New Roman"/>
          <w:i/>
          <w:sz w:val="24"/>
        </w:rPr>
        <w:t>Molvinger</w:t>
      </w:r>
      <w:proofErr w:type="spellEnd"/>
      <w:r w:rsidRPr="00273126">
        <w:rPr>
          <w:rFonts w:ascii="Times New Roman" w:hAnsi="Times New Roman" w:cs="Times New Roman"/>
          <w:i/>
          <w:sz w:val="24"/>
        </w:rPr>
        <w:t>, Sébastien Clément, Sébastien Richeter</w:t>
      </w:r>
      <w:r>
        <w:rPr>
          <w:rFonts w:ascii="Times New Roman" w:hAnsi="Times New Roman" w:cs="Times New Roman"/>
          <w:i/>
          <w:sz w:val="24"/>
        </w:rPr>
        <w:t>*</w:t>
      </w:r>
    </w:p>
    <w:p w:rsidR="001D13AB" w:rsidRDefault="001D13AB" w:rsidP="001D13A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D13AB" w:rsidRPr="00273126" w:rsidRDefault="001D13AB" w:rsidP="001D13A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273126">
        <w:rPr>
          <w:rFonts w:ascii="Times New Roman" w:hAnsi="Times New Roman" w:cs="Times New Roman"/>
          <w:sz w:val="24"/>
        </w:rPr>
        <w:t xml:space="preserve">Université de Montpellier, Institut Charles Gerhardt – UMR 5253, </w:t>
      </w:r>
      <w:r>
        <w:rPr>
          <w:rFonts w:ascii="Times New Roman" w:hAnsi="Times New Roman" w:cs="Times New Roman"/>
          <w:sz w:val="24"/>
        </w:rPr>
        <w:t xml:space="preserve">Campus Triolet, </w:t>
      </w:r>
      <w:r w:rsidRPr="00273126">
        <w:rPr>
          <w:rFonts w:ascii="Times New Roman" w:hAnsi="Times New Roman" w:cs="Times New Roman"/>
          <w:sz w:val="24"/>
        </w:rPr>
        <w:t>CC1701, Place E</w:t>
      </w:r>
      <w:r>
        <w:rPr>
          <w:rFonts w:ascii="Times New Roman" w:hAnsi="Times New Roman" w:cs="Times New Roman"/>
          <w:sz w:val="24"/>
        </w:rPr>
        <w:t>ugène</w:t>
      </w:r>
      <w:r w:rsidRPr="00273126">
        <w:rPr>
          <w:rFonts w:ascii="Times New Roman" w:hAnsi="Times New Roman" w:cs="Times New Roman"/>
          <w:sz w:val="24"/>
        </w:rPr>
        <w:t xml:space="preserve"> Bataillon, </w:t>
      </w:r>
      <w:r>
        <w:rPr>
          <w:rFonts w:ascii="Times New Roman" w:hAnsi="Times New Roman" w:cs="Times New Roman"/>
          <w:sz w:val="24"/>
        </w:rPr>
        <w:t>34095 Montpe</w:t>
      </w:r>
      <w:r w:rsidRPr="00273126">
        <w:rPr>
          <w:rFonts w:ascii="Times New Roman" w:hAnsi="Times New Roman" w:cs="Times New Roman"/>
          <w:sz w:val="24"/>
        </w:rPr>
        <w:t>llier Cedex 5, France.</w:t>
      </w:r>
    </w:p>
    <w:p w:rsidR="001D13AB" w:rsidRPr="003D51B9" w:rsidRDefault="001D13AB" w:rsidP="001D13AB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3D51B9">
        <w:rPr>
          <w:rFonts w:ascii="Times New Roman" w:hAnsi="Times New Roman" w:cs="Times New Roman"/>
          <w:i/>
          <w:sz w:val="24"/>
          <w:lang w:val="en-US"/>
        </w:rPr>
        <w:t>E-mail address</w:t>
      </w:r>
      <w:r w:rsidRPr="003D51B9">
        <w:rPr>
          <w:rFonts w:ascii="Times New Roman" w:hAnsi="Times New Roman" w:cs="Times New Roman"/>
          <w:sz w:val="24"/>
          <w:lang w:val="en-US"/>
        </w:rPr>
        <w:t>: sricheter@univ-montp2.fr</w:t>
      </w:r>
    </w:p>
    <w:p w:rsidR="001D13AB" w:rsidRPr="00062E0F" w:rsidRDefault="001D13AB" w:rsidP="001D13AB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D13AB" w:rsidRPr="00062E0F" w:rsidRDefault="001D13AB" w:rsidP="001D13AB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D13AB" w:rsidRPr="00062E0F" w:rsidRDefault="001D13AB" w:rsidP="001D13AB">
      <w:pPr>
        <w:spacing w:line="48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1D13AB" w:rsidRPr="00062E0F" w:rsidRDefault="001D13AB" w:rsidP="001D13AB">
      <w:pPr>
        <w:spacing w:line="48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1D13AB" w:rsidRPr="00062E0F" w:rsidRDefault="001D13AB" w:rsidP="001D13AB">
      <w:pPr>
        <w:spacing w:line="48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1D13AB" w:rsidRPr="00062E0F" w:rsidRDefault="001D13AB" w:rsidP="001D13AB">
      <w:pPr>
        <w:spacing w:line="48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1D13AB" w:rsidRPr="00062E0F" w:rsidRDefault="001D13AB" w:rsidP="001D13AB">
      <w:pPr>
        <w:spacing w:line="48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1D13AB" w:rsidRDefault="001D13AB" w:rsidP="001D13AB">
      <w:pPr>
        <w:spacing w:line="480" w:lineRule="auto"/>
        <w:jc w:val="center"/>
        <w:rPr>
          <w:rFonts w:cs="Times"/>
          <w:lang w:val="de-DE"/>
        </w:rPr>
      </w:pPr>
      <w:r w:rsidRPr="00180DA0">
        <w:rPr>
          <w:rFonts w:cs="Times"/>
          <w:noProof/>
          <w:lang w:eastAsia="fr-FR"/>
        </w:rPr>
        <w:lastRenderedPageBreak/>
        <w:drawing>
          <wp:inline distT="0" distB="0" distL="0" distR="0">
            <wp:extent cx="3193185" cy="4143983"/>
            <wp:effectExtent l="19050" t="0" r="7215" b="0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21" r="15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78" cy="417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13AB" w:rsidRPr="008341D4" w:rsidRDefault="001D13AB" w:rsidP="001D13AB">
      <w:pPr>
        <w:spacing w:line="480" w:lineRule="auto"/>
        <w:jc w:val="both"/>
        <w:rPr>
          <w:rFonts w:cs="Times"/>
          <w:lang w:val="en-US"/>
        </w:rPr>
      </w:pPr>
      <w:proofErr w:type="gramStart"/>
      <w:r w:rsidRPr="008341D4">
        <w:rPr>
          <w:rFonts w:ascii="Times New Roman" w:hAnsi="Times New Roman" w:cs="Times New Roman"/>
          <w:b/>
          <w:sz w:val="24"/>
          <w:lang w:val="en-US"/>
        </w:rPr>
        <w:t>Fig.</w:t>
      </w:r>
      <w:proofErr w:type="gramEnd"/>
      <w:r w:rsidRPr="008341D4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S1</w:t>
      </w:r>
      <w:r w:rsidRPr="008341D4">
        <w:rPr>
          <w:rFonts w:ascii="Times New Roman" w:hAnsi="Times New Roman" w:cs="Times New Roman"/>
          <w:b/>
          <w:sz w:val="24"/>
          <w:lang w:val="en-US"/>
        </w:rPr>
        <w:t>.</w:t>
      </w:r>
      <w:r w:rsidRPr="008341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ESI-TOF (positive mode) mass spectrum of the </w:t>
      </w:r>
      <w:proofErr w:type="spellStart"/>
      <w:r w:rsidR="006711E9">
        <w:rPr>
          <w:rFonts w:ascii="Times New Roman" w:hAnsi="Times New Roman" w:cs="Times New Roman"/>
          <w:sz w:val="24"/>
          <w:lang w:val="en-US"/>
        </w:rPr>
        <w:t>Mizoroki</w:t>
      </w:r>
      <w:proofErr w:type="spellEnd"/>
      <w:r w:rsidR="006711E9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Heck reaction mixture catalyzed by </w:t>
      </w:r>
      <w:r w:rsidRPr="00580CDF">
        <w:rPr>
          <w:rFonts w:ascii="Times New Roman" w:hAnsi="Times New Roman" w:cs="Times New Roman"/>
          <w:b/>
          <w:sz w:val="24"/>
          <w:lang w:val="en-US"/>
        </w:rPr>
        <w:t>7Ni</w:t>
      </w:r>
      <w:r>
        <w:rPr>
          <w:rFonts w:ascii="Times New Roman" w:hAnsi="Times New Roman" w:cs="Times New Roman"/>
          <w:sz w:val="24"/>
          <w:lang w:val="en-US"/>
        </w:rPr>
        <w:t xml:space="preserve"> after 10 hours</w:t>
      </w:r>
      <w:r w:rsidR="0006127E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06127E">
        <w:rPr>
          <w:rFonts w:ascii="Times New Roman" w:hAnsi="Times New Roman" w:cs="Times New Roman"/>
          <w:sz w:val="24"/>
          <w:lang w:val="en-US"/>
        </w:rPr>
        <w:t>Ar</w:t>
      </w:r>
      <w:proofErr w:type="spellEnd"/>
      <w:r w:rsidR="0006127E">
        <w:rPr>
          <w:rFonts w:ascii="Times New Roman" w:hAnsi="Times New Roman" w:cs="Times New Roman"/>
          <w:sz w:val="24"/>
          <w:lang w:val="en-US"/>
        </w:rPr>
        <w:t xml:space="preserve"> = 4-</w:t>
      </w:r>
      <w:r w:rsidR="0006127E" w:rsidRPr="0006127E">
        <w:rPr>
          <w:rFonts w:ascii="Times New Roman" w:hAnsi="Times New Roman" w:cs="Times New Roman"/>
          <w:i/>
          <w:sz w:val="24"/>
          <w:lang w:val="en-US"/>
        </w:rPr>
        <w:t>t</w:t>
      </w:r>
      <w:r w:rsidR="0006127E">
        <w:rPr>
          <w:rFonts w:ascii="Times New Roman" w:hAnsi="Times New Roman" w:cs="Times New Roman"/>
          <w:sz w:val="24"/>
          <w:lang w:val="en-US"/>
        </w:rPr>
        <w:t>BuPh)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1D13AB" w:rsidRPr="00ED3F00" w:rsidRDefault="001D13AB" w:rsidP="001D13AB">
      <w:pPr>
        <w:spacing w:line="480" w:lineRule="auto"/>
        <w:jc w:val="center"/>
        <w:rPr>
          <w:rFonts w:cs="Times"/>
          <w:lang w:val="de-DE"/>
        </w:rPr>
      </w:pPr>
      <w:r w:rsidRPr="003967F2">
        <w:rPr>
          <w:rFonts w:cs="Times"/>
          <w:noProof/>
          <w:lang w:eastAsia="fr-FR"/>
        </w:rPr>
        <w:lastRenderedPageBreak/>
        <w:drawing>
          <wp:inline distT="0" distB="0" distL="0" distR="0">
            <wp:extent cx="5023890" cy="5058383"/>
            <wp:effectExtent l="19050" t="0" r="531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52" cy="507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13AB" w:rsidRPr="00580CDF" w:rsidRDefault="001D13AB" w:rsidP="001D13AB">
      <w:pPr>
        <w:spacing w:line="480" w:lineRule="auto"/>
        <w:jc w:val="both"/>
        <w:rPr>
          <w:rFonts w:cs="Times"/>
          <w:lang w:val="en-US"/>
        </w:rPr>
      </w:pPr>
      <w:proofErr w:type="gramStart"/>
      <w:r w:rsidRPr="008341D4">
        <w:rPr>
          <w:rFonts w:ascii="Times New Roman" w:hAnsi="Times New Roman" w:cs="Times New Roman"/>
          <w:b/>
          <w:sz w:val="24"/>
          <w:lang w:val="en-US"/>
        </w:rPr>
        <w:t>Fig.</w:t>
      </w:r>
      <w:proofErr w:type="gramEnd"/>
      <w:r w:rsidRPr="008341D4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S2</w:t>
      </w:r>
      <w:r w:rsidRPr="008341D4">
        <w:rPr>
          <w:rFonts w:ascii="Times New Roman" w:hAnsi="Times New Roman" w:cs="Times New Roman"/>
          <w:b/>
          <w:sz w:val="24"/>
          <w:lang w:val="en-US"/>
        </w:rPr>
        <w:t>.</w:t>
      </w:r>
      <w:r w:rsidRPr="008341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ESI-TOF (positive mode) mass spectrum of the </w:t>
      </w:r>
      <w:proofErr w:type="spellStart"/>
      <w:r w:rsidR="006711E9">
        <w:rPr>
          <w:rFonts w:ascii="Times New Roman" w:hAnsi="Times New Roman" w:cs="Times New Roman"/>
          <w:sz w:val="24"/>
          <w:lang w:val="en-US"/>
        </w:rPr>
        <w:t>Mizoroki</w:t>
      </w:r>
      <w:proofErr w:type="spellEnd"/>
      <w:r w:rsidR="006711E9">
        <w:rPr>
          <w:rFonts w:ascii="Times New Roman" w:hAnsi="Times New Roman" w:cs="Times New Roman"/>
          <w:sz w:val="24"/>
          <w:lang w:val="en-US"/>
        </w:rPr>
        <w:t xml:space="preserve">-Heck </w:t>
      </w:r>
      <w:r>
        <w:rPr>
          <w:rFonts w:ascii="Times New Roman" w:hAnsi="Times New Roman" w:cs="Times New Roman"/>
          <w:sz w:val="24"/>
          <w:lang w:val="en-US"/>
        </w:rPr>
        <w:t xml:space="preserve">reaction mixture catalyzed by </w:t>
      </w:r>
      <w:r w:rsidRPr="00580CDF">
        <w:rPr>
          <w:rFonts w:ascii="Times New Roman" w:hAnsi="Times New Roman" w:cs="Times New Roman"/>
          <w:b/>
          <w:sz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lang w:val="en-US"/>
        </w:rPr>
        <w:t>H2</w:t>
      </w:r>
      <w:r>
        <w:rPr>
          <w:rFonts w:ascii="Times New Roman" w:hAnsi="Times New Roman" w:cs="Times New Roman"/>
          <w:sz w:val="24"/>
          <w:lang w:val="en-US"/>
        </w:rPr>
        <w:t xml:space="preserve"> after 10 hours</w:t>
      </w:r>
      <w:r w:rsidR="0006127E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06127E">
        <w:rPr>
          <w:rFonts w:ascii="Times New Roman" w:hAnsi="Times New Roman" w:cs="Times New Roman"/>
          <w:sz w:val="24"/>
          <w:lang w:val="en-US"/>
        </w:rPr>
        <w:t>Ar</w:t>
      </w:r>
      <w:proofErr w:type="spellEnd"/>
      <w:r w:rsidR="0006127E">
        <w:rPr>
          <w:rFonts w:ascii="Times New Roman" w:hAnsi="Times New Roman" w:cs="Times New Roman"/>
          <w:sz w:val="24"/>
          <w:lang w:val="en-US"/>
        </w:rPr>
        <w:t xml:space="preserve"> = 4-</w:t>
      </w:r>
      <w:r w:rsidR="0006127E" w:rsidRPr="0006127E">
        <w:rPr>
          <w:rFonts w:ascii="Times New Roman" w:hAnsi="Times New Roman" w:cs="Times New Roman"/>
          <w:i/>
          <w:sz w:val="24"/>
          <w:lang w:val="en-US"/>
        </w:rPr>
        <w:t>t</w:t>
      </w:r>
      <w:r w:rsidR="0006127E">
        <w:rPr>
          <w:rFonts w:ascii="Times New Roman" w:hAnsi="Times New Roman" w:cs="Times New Roman"/>
          <w:sz w:val="24"/>
          <w:lang w:val="en-US"/>
        </w:rPr>
        <w:t>BuPh)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6711E9" w:rsidRPr="001D13AB" w:rsidRDefault="006711E9">
      <w:pPr>
        <w:rPr>
          <w:lang w:val="en-US"/>
        </w:rPr>
      </w:pPr>
    </w:p>
    <w:sectPr w:rsidR="006711E9" w:rsidRPr="001D13AB" w:rsidSect="006711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E9" w:rsidRDefault="006711E9" w:rsidP="001D13AB">
      <w:pPr>
        <w:spacing w:after="0" w:line="240" w:lineRule="auto"/>
      </w:pPr>
      <w:r>
        <w:separator/>
      </w:r>
    </w:p>
  </w:endnote>
  <w:endnote w:type="continuationSeparator" w:id="0">
    <w:p w:rsidR="006711E9" w:rsidRDefault="006711E9" w:rsidP="001D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6843"/>
      <w:docPartObj>
        <w:docPartGallery w:val="Page Numbers (Bottom of Page)"/>
        <w:docPartUnique/>
      </w:docPartObj>
    </w:sdtPr>
    <w:sdtContent>
      <w:p w:rsidR="006711E9" w:rsidRDefault="006711E9">
        <w:pPr>
          <w:pStyle w:val="Pieddepage"/>
          <w:jc w:val="right"/>
        </w:pPr>
        <w:r>
          <w:t>S</w:t>
        </w:r>
        <w:fldSimple w:instr=" PAGE   \* MERGEFORMAT ">
          <w:r w:rsidR="00F8768E">
            <w:rPr>
              <w:noProof/>
            </w:rPr>
            <w:t>1</w:t>
          </w:r>
        </w:fldSimple>
      </w:p>
    </w:sdtContent>
  </w:sdt>
  <w:p w:rsidR="006711E9" w:rsidRDefault="006711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E9" w:rsidRDefault="006711E9" w:rsidP="001D13AB">
      <w:pPr>
        <w:spacing w:after="0" w:line="240" w:lineRule="auto"/>
      </w:pPr>
      <w:r>
        <w:separator/>
      </w:r>
    </w:p>
  </w:footnote>
  <w:footnote w:type="continuationSeparator" w:id="0">
    <w:p w:rsidR="006711E9" w:rsidRDefault="006711E9" w:rsidP="001D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AB"/>
    <w:rsid w:val="0006127E"/>
    <w:rsid w:val="001D13AB"/>
    <w:rsid w:val="002949CB"/>
    <w:rsid w:val="00313C86"/>
    <w:rsid w:val="0055712C"/>
    <w:rsid w:val="006711E9"/>
    <w:rsid w:val="008E56DC"/>
    <w:rsid w:val="00BF0A98"/>
    <w:rsid w:val="00F8734D"/>
    <w:rsid w:val="00F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D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3AB"/>
  </w:style>
  <w:style w:type="paragraph" w:styleId="Textedebulles">
    <w:name w:val="Balloon Text"/>
    <w:basedOn w:val="Normal"/>
    <w:link w:val="TextedebullesCar"/>
    <w:uiPriority w:val="99"/>
    <w:semiHidden/>
    <w:unhideWhenUsed/>
    <w:rsid w:val="001D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D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CMOS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Richeter</dc:creator>
  <cp:lastModifiedBy>Sébastien Richeter</cp:lastModifiedBy>
  <cp:revision>2</cp:revision>
  <dcterms:created xsi:type="dcterms:W3CDTF">2015-03-04T16:41:00Z</dcterms:created>
  <dcterms:modified xsi:type="dcterms:W3CDTF">2015-03-04T16:41:00Z</dcterms:modified>
</cp:coreProperties>
</file>