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D9161" w14:textId="6CDF0B79" w:rsidR="004524B2" w:rsidRPr="004524B2" w:rsidRDefault="004524B2" w:rsidP="00307D7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524B2">
        <w:rPr>
          <w:rFonts w:ascii="Times New Roman" w:hAnsi="Times New Roman" w:cs="Times New Roman"/>
          <w:b/>
          <w:color w:val="1A1818"/>
          <w:sz w:val="24"/>
          <w:szCs w:val="24"/>
          <w:lang w:val="fr-FR"/>
        </w:rPr>
        <w:t>Supporting</w:t>
      </w:r>
      <w:proofErr w:type="spellEnd"/>
      <w:r w:rsidRPr="004524B2">
        <w:rPr>
          <w:rFonts w:ascii="Times New Roman" w:hAnsi="Times New Roman" w:cs="Times New Roman"/>
          <w:b/>
          <w:color w:val="1A1818"/>
          <w:sz w:val="24"/>
          <w:szCs w:val="24"/>
          <w:lang w:val="fr-FR"/>
        </w:rPr>
        <w:t xml:space="preserve"> Information to </w:t>
      </w:r>
      <w:proofErr w:type="spellStart"/>
      <w:r w:rsidRPr="004524B2">
        <w:rPr>
          <w:rFonts w:ascii="Times New Roman" w:hAnsi="Times New Roman" w:cs="Times New Roman"/>
          <w:b/>
          <w:color w:val="1A1818"/>
          <w:sz w:val="24"/>
          <w:szCs w:val="24"/>
          <w:lang w:val="fr-FR"/>
        </w:rPr>
        <w:t>be</w:t>
      </w:r>
      <w:proofErr w:type="spellEnd"/>
      <w:r w:rsidRPr="004524B2">
        <w:rPr>
          <w:rFonts w:ascii="Times New Roman" w:hAnsi="Times New Roman" w:cs="Times New Roman"/>
          <w:b/>
          <w:color w:val="1A1818"/>
          <w:sz w:val="24"/>
          <w:szCs w:val="24"/>
          <w:lang w:val="fr-FR"/>
        </w:rPr>
        <w:t xml:space="preserve"> </w:t>
      </w:r>
      <w:proofErr w:type="spellStart"/>
      <w:r w:rsidRPr="004524B2">
        <w:rPr>
          <w:rFonts w:ascii="Times New Roman" w:hAnsi="Times New Roman" w:cs="Times New Roman"/>
          <w:b/>
          <w:color w:val="1A1818"/>
          <w:sz w:val="24"/>
          <w:szCs w:val="24"/>
          <w:lang w:val="fr-FR"/>
        </w:rPr>
        <w:t>published</w:t>
      </w:r>
      <w:proofErr w:type="spellEnd"/>
      <w:r w:rsidRPr="004524B2">
        <w:rPr>
          <w:rFonts w:ascii="Times New Roman" w:hAnsi="Times New Roman" w:cs="Times New Roman"/>
          <w:b/>
          <w:color w:val="1A1818"/>
          <w:sz w:val="24"/>
          <w:szCs w:val="24"/>
          <w:lang w:val="fr-FR"/>
        </w:rPr>
        <w:t xml:space="preserve"> </w:t>
      </w:r>
      <w:proofErr w:type="spellStart"/>
      <w:r w:rsidRPr="004524B2">
        <w:rPr>
          <w:rFonts w:ascii="Times New Roman" w:hAnsi="Times New Roman" w:cs="Times New Roman"/>
          <w:b/>
          <w:color w:val="1A1818"/>
          <w:sz w:val="24"/>
          <w:szCs w:val="24"/>
          <w:lang w:val="fr-FR"/>
        </w:rPr>
        <w:t>electronically</w:t>
      </w:r>
      <w:proofErr w:type="spellEnd"/>
    </w:p>
    <w:p w14:paraId="5A4EEC69" w14:textId="77777777" w:rsidR="004524B2" w:rsidRDefault="004524B2" w:rsidP="00307D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5B9BB" w14:textId="77777777" w:rsidR="00307D79" w:rsidRPr="00307D79" w:rsidRDefault="00307D79" w:rsidP="00307D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D79">
        <w:rPr>
          <w:rFonts w:ascii="Times New Roman" w:eastAsia="Times New Roman" w:hAnsi="Times New Roman" w:cs="Times New Roman"/>
          <w:sz w:val="24"/>
          <w:szCs w:val="24"/>
        </w:rPr>
        <w:t xml:space="preserve">Hierarchical Porous Silica Monoliths: a Novel Class of </w:t>
      </w:r>
      <w:proofErr w:type="spellStart"/>
      <w:r w:rsidRPr="00307D79">
        <w:rPr>
          <w:rFonts w:ascii="Times New Roman" w:eastAsia="Times New Roman" w:hAnsi="Times New Roman" w:cs="Times New Roman"/>
          <w:sz w:val="24"/>
          <w:szCs w:val="24"/>
        </w:rPr>
        <w:t>Microreactors</w:t>
      </w:r>
      <w:proofErr w:type="spellEnd"/>
      <w:r w:rsidRPr="00307D79">
        <w:rPr>
          <w:rFonts w:ascii="Times New Roman" w:eastAsia="Times New Roman" w:hAnsi="Times New Roman" w:cs="Times New Roman"/>
          <w:sz w:val="24"/>
          <w:szCs w:val="24"/>
        </w:rPr>
        <w:t xml:space="preserve"> for Process Intensification in Catalysis and Adsorption </w:t>
      </w:r>
    </w:p>
    <w:p w14:paraId="6A22FBBF" w14:textId="77777777" w:rsidR="00307D79" w:rsidRPr="00307D79" w:rsidRDefault="00307D79" w:rsidP="00307D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20ACCC" w14:textId="77777777" w:rsidR="00307D79" w:rsidRPr="00307D79" w:rsidRDefault="00307D79" w:rsidP="00307D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D79">
        <w:rPr>
          <w:rFonts w:ascii="Times New Roman" w:eastAsia="Times New Roman" w:hAnsi="Times New Roman" w:cs="Times New Roman"/>
          <w:sz w:val="24"/>
          <w:szCs w:val="24"/>
        </w:rPr>
        <w:t xml:space="preserve">Anne </w:t>
      </w:r>
      <w:proofErr w:type="spellStart"/>
      <w:r w:rsidRPr="00307D79">
        <w:rPr>
          <w:rFonts w:ascii="Times New Roman" w:eastAsia="Times New Roman" w:hAnsi="Times New Roman" w:cs="Times New Roman"/>
          <w:sz w:val="24"/>
          <w:szCs w:val="24"/>
        </w:rPr>
        <w:t>Galarneau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307D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307D79">
        <w:rPr>
          <w:rFonts w:ascii="Times New Roman" w:eastAsia="Times New Roman" w:hAnsi="Times New Roman" w:cs="Times New Roman"/>
          <w:sz w:val="24"/>
          <w:szCs w:val="24"/>
        </w:rPr>
        <w:t>, Alexander Sachse</w:t>
      </w:r>
      <w:r w:rsidRPr="00307D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307D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7D79">
        <w:rPr>
          <w:rFonts w:ascii="Times New Roman" w:eastAsia="Times New Roman" w:hAnsi="Times New Roman" w:cs="Times New Roman"/>
          <w:sz w:val="24"/>
          <w:szCs w:val="24"/>
        </w:rPr>
        <w:t>Bilel</w:t>
      </w:r>
      <w:proofErr w:type="spellEnd"/>
      <w:r w:rsidRPr="00307D79">
        <w:rPr>
          <w:rFonts w:ascii="Times New Roman" w:eastAsia="Times New Roman" w:hAnsi="Times New Roman" w:cs="Times New Roman"/>
          <w:sz w:val="24"/>
          <w:szCs w:val="24"/>
        </w:rPr>
        <w:t xml:space="preserve"> Said</w:t>
      </w:r>
      <w:r w:rsidRPr="00307D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307D79">
        <w:rPr>
          <w:rFonts w:ascii="Times New Roman" w:eastAsia="Times New Roman" w:hAnsi="Times New Roman" w:cs="Times New Roman"/>
          <w:sz w:val="24"/>
          <w:szCs w:val="24"/>
        </w:rPr>
        <w:t>, Carl-Hugo Pelisson</w:t>
      </w:r>
      <w:r w:rsidRPr="00307D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307D79">
        <w:rPr>
          <w:rFonts w:ascii="Times New Roman" w:eastAsia="Times New Roman" w:hAnsi="Times New Roman" w:cs="Times New Roman"/>
          <w:sz w:val="24"/>
          <w:szCs w:val="24"/>
        </w:rPr>
        <w:t>, Paolo Boscaro</w:t>
      </w:r>
      <w:r w:rsidRPr="00307D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307D79">
        <w:rPr>
          <w:rFonts w:ascii="Times New Roman" w:eastAsia="Times New Roman" w:hAnsi="Times New Roman" w:cs="Times New Roman"/>
          <w:sz w:val="24"/>
          <w:szCs w:val="24"/>
        </w:rPr>
        <w:t>, Nicolas Brun</w:t>
      </w:r>
      <w:r w:rsidRPr="00307D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307D79">
        <w:rPr>
          <w:rFonts w:ascii="Times New Roman" w:eastAsia="Times New Roman" w:hAnsi="Times New Roman" w:cs="Times New Roman"/>
          <w:sz w:val="24"/>
          <w:szCs w:val="24"/>
        </w:rPr>
        <w:t>, Laurence Courtheoux</w:t>
      </w:r>
      <w:r w:rsidRPr="00307D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307D79">
        <w:rPr>
          <w:rFonts w:ascii="Times New Roman" w:eastAsia="Times New Roman" w:hAnsi="Times New Roman" w:cs="Times New Roman"/>
          <w:sz w:val="24"/>
          <w:szCs w:val="24"/>
        </w:rPr>
        <w:t>, Nathalie Olivi-Tran</w:t>
      </w:r>
      <w:r w:rsidRPr="00307D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7D79">
        <w:rPr>
          <w:rFonts w:ascii="Times New Roman" w:eastAsia="Times New Roman" w:hAnsi="Times New Roman" w:cs="Times New Roman"/>
          <w:sz w:val="24"/>
          <w:szCs w:val="24"/>
        </w:rPr>
        <w:t>, Benoit Coasne</w:t>
      </w:r>
      <w:r w:rsidRPr="00307D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307D79">
        <w:rPr>
          <w:rFonts w:ascii="Times New Roman" w:eastAsia="Times New Roman" w:hAnsi="Times New Roman" w:cs="Times New Roman"/>
          <w:sz w:val="24"/>
          <w:szCs w:val="24"/>
        </w:rPr>
        <w:t>, Francois Fajula</w:t>
      </w:r>
      <w:r w:rsidRPr="00307D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14:paraId="0F91E2DB" w14:textId="77777777" w:rsidR="00307D79" w:rsidRPr="00307D79" w:rsidRDefault="00307D79" w:rsidP="00307D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B8AFBE" w14:textId="77777777" w:rsidR="00307D79" w:rsidRPr="00307D79" w:rsidRDefault="00307D79" w:rsidP="00307D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D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proofErr w:type="spellStart"/>
      <w:r w:rsidRPr="00307D79">
        <w:rPr>
          <w:rFonts w:ascii="Times New Roman" w:eastAsia="Times New Roman" w:hAnsi="Times New Roman" w:cs="Times New Roman"/>
          <w:sz w:val="24"/>
          <w:szCs w:val="24"/>
        </w:rPr>
        <w:t>Institut</w:t>
      </w:r>
      <w:proofErr w:type="spellEnd"/>
      <w:r w:rsidRPr="00307D79">
        <w:rPr>
          <w:rFonts w:ascii="Times New Roman" w:eastAsia="Times New Roman" w:hAnsi="Times New Roman" w:cs="Times New Roman"/>
          <w:sz w:val="24"/>
          <w:szCs w:val="24"/>
        </w:rPr>
        <w:t xml:space="preserve"> Charles </w:t>
      </w:r>
      <w:proofErr w:type="spellStart"/>
      <w:r w:rsidRPr="00307D79">
        <w:rPr>
          <w:rFonts w:ascii="Times New Roman" w:eastAsia="Times New Roman" w:hAnsi="Times New Roman" w:cs="Times New Roman"/>
          <w:sz w:val="24"/>
          <w:szCs w:val="24"/>
        </w:rPr>
        <w:t>Gerhart</w:t>
      </w:r>
      <w:proofErr w:type="spellEnd"/>
      <w:r w:rsidRPr="00307D79">
        <w:rPr>
          <w:rFonts w:ascii="Times New Roman" w:eastAsia="Times New Roman" w:hAnsi="Times New Roman" w:cs="Times New Roman"/>
          <w:sz w:val="24"/>
          <w:szCs w:val="24"/>
        </w:rPr>
        <w:t xml:space="preserve"> Montpellier, UMR 5253 CNRS-UM2-ENSC-UM1, ENSCM, 8 rue de </w:t>
      </w:r>
      <w:proofErr w:type="spellStart"/>
      <w:r w:rsidRPr="00307D79">
        <w:rPr>
          <w:rFonts w:ascii="Times New Roman" w:eastAsia="Times New Roman" w:hAnsi="Times New Roman" w:cs="Times New Roman"/>
          <w:sz w:val="24"/>
          <w:szCs w:val="24"/>
        </w:rPr>
        <w:t>l’Ecole</w:t>
      </w:r>
      <w:proofErr w:type="spellEnd"/>
      <w:r w:rsidRPr="00307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7D79">
        <w:rPr>
          <w:rFonts w:ascii="Times New Roman" w:eastAsia="Times New Roman" w:hAnsi="Times New Roman" w:cs="Times New Roman"/>
          <w:sz w:val="24"/>
          <w:szCs w:val="24"/>
        </w:rPr>
        <w:t>Normale</w:t>
      </w:r>
      <w:proofErr w:type="spellEnd"/>
      <w:r w:rsidRPr="00307D79">
        <w:rPr>
          <w:rFonts w:ascii="Times New Roman" w:eastAsia="Times New Roman" w:hAnsi="Times New Roman" w:cs="Times New Roman"/>
          <w:sz w:val="24"/>
          <w:szCs w:val="24"/>
        </w:rPr>
        <w:t xml:space="preserve">, 34296 Montpellier </w:t>
      </w:r>
      <w:proofErr w:type="spellStart"/>
      <w:r w:rsidRPr="00307D79">
        <w:rPr>
          <w:rFonts w:ascii="Times New Roman" w:eastAsia="Times New Roman" w:hAnsi="Times New Roman" w:cs="Times New Roman"/>
          <w:sz w:val="24"/>
          <w:szCs w:val="24"/>
        </w:rPr>
        <w:t>Cedex</w:t>
      </w:r>
      <w:proofErr w:type="spellEnd"/>
      <w:r w:rsidRPr="00307D79">
        <w:rPr>
          <w:rFonts w:ascii="Times New Roman" w:eastAsia="Times New Roman" w:hAnsi="Times New Roman" w:cs="Times New Roman"/>
          <w:sz w:val="24"/>
          <w:szCs w:val="24"/>
        </w:rPr>
        <w:t xml:space="preserve"> 5, France.</w:t>
      </w:r>
    </w:p>
    <w:p w14:paraId="4A3AF11A" w14:textId="77777777" w:rsidR="00307D79" w:rsidRPr="00307D79" w:rsidRDefault="00307D79" w:rsidP="00307D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7D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 w:rsidRPr="00307D79">
        <w:rPr>
          <w:rFonts w:ascii="Times New Roman" w:eastAsia="Times New Roman" w:hAnsi="Times New Roman" w:cs="Times New Roman"/>
          <w:sz w:val="24"/>
          <w:szCs w:val="24"/>
        </w:rPr>
        <w:t>Laboratoire</w:t>
      </w:r>
      <w:proofErr w:type="spellEnd"/>
      <w:r w:rsidRPr="00307D79">
        <w:rPr>
          <w:rFonts w:ascii="Times New Roman" w:eastAsia="Times New Roman" w:hAnsi="Times New Roman" w:cs="Times New Roman"/>
          <w:sz w:val="24"/>
          <w:szCs w:val="24"/>
        </w:rPr>
        <w:t xml:space="preserve"> Charles Coulomb, </w:t>
      </w:r>
      <w:proofErr w:type="spellStart"/>
      <w:r w:rsidRPr="00307D79">
        <w:rPr>
          <w:rFonts w:ascii="Times New Roman" w:eastAsia="Times New Roman" w:hAnsi="Times New Roman" w:cs="Times New Roman"/>
          <w:sz w:val="24"/>
          <w:szCs w:val="24"/>
        </w:rPr>
        <w:t>Université</w:t>
      </w:r>
      <w:proofErr w:type="spellEnd"/>
      <w:r w:rsidRPr="00307D79">
        <w:rPr>
          <w:rFonts w:ascii="Times New Roman" w:eastAsia="Times New Roman" w:hAnsi="Times New Roman" w:cs="Times New Roman"/>
          <w:sz w:val="24"/>
          <w:szCs w:val="24"/>
        </w:rPr>
        <w:t xml:space="preserve"> Montpellier 2, Place </w:t>
      </w:r>
      <w:proofErr w:type="spellStart"/>
      <w:r w:rsidRPr="00307D79">
        <w:rPr>
          <w:rFonts w:ascii="Times New Roman" w:eastAsia="Times New Roman" w:hAnsi="Times New Roman" w:cs="Times New Roman"/>
          <w:sz w:val="24"/>
          <w:szCs w:val="24"/>
        </w:rPr>
        <w:t>Eugène</w:t>
      </w:r>
      <w:proofErr w:type="spellEnd"/>
      <w:r w:rsidRPr="00307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7D79">
        <w:rPr>
          <w:rFonts w:ascii="Times New Roman" w:eastAsia="Times New Roman" w:hAnsi="Times New Roman" w:cs="Times New Roman"/>
          <w:sz w:val="24"/>
          <w:szCs w:val="24"/>
        </w:rPr>
        <w:t>Bataillon</w:t>
      </w:r>
      <w:proofErr w:type="spellEnd"/>
      <w:r w:rsidRPr="00307D79">
        <w:rPr>
          <w:rFonts w:ascii="Times New Roman" w:eastAsia="Times New Roman" w:hAnsi="Times New Roman" w:cs="Times New Roman"/>
          <w:sz w:val="24"/>
          <w:szCs w:val="24"/>
        </w:rPr>
        <w:t>, 34000 Montpellier, France.</w:t>
      </w:r>
      <w:proofErr w:type="gramEnd"/>
    </w:p>
    <w:p w14:paraId="52404D8F" w14:textId="77777777" w:rsidR="00307D79" w:rsidRPr="00307D79" w:rsidRDefault="00307D79" w:rsidP="00307D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EC3BFF" w14:textId="77777777" w:rsidR="00307D79" w:rsidRPr="00307D79" w:rsidRDefault="00307D79" w:rsidP="00307D7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D79"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14:paraId="0CC65F56" w14:textId="77777777" w:rsidR="00307D79" w:rsidRPr="00307D79" w:rsidRDefault="00307D79" w:rsidP="00307D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D79">
        <w:rPr>
          <w:rFonts w:ascii="Times New Roman" w:eastAsia="Times New Roman" w:hAnsi="Times New Roman" w:cs="Times New Roman"/>
          <w:sz w:val="24"/>
          <w:szCs w:val="24"/>
        </w:rPr>
        <w:t>Silica monoliths with hierarchical porosity (macro-/</w:t>
      </w:r>
      <w:proofErr w:type="spellStart"/>
      <w:r w:rsidRPr="00307D79">
        <w:rPr>
          <w:rFonts w:ascii="Times New Roman" w:eastAsia="Times New Roman" w:hAnsi="Times New Roman" w:cs="Times New Roman"/>
          <w:sz w:val="24"/>
          <w:szCs w:val="24"/>
        </w:rPr>
        <w:t>mesoporous</w:t>
      </w:r>
      <w:proofErr w:type="spellEnd"/>
      <w:r w:rsidRPr="00307D79">
        <w:rPr>
          <w:rFonts w:ascii="Times New Roman" w:eastAsia="Times New Roman" w:hAnsi="Times New Roman" w:cs="Times New Roman"/>
          <w:sz w:val="24"/>
          <w:szCs w:val="24"/>
        </w:rPr>
        <w:t xml:space="preserve">), prepared by a combination </w:t>
      </w:r>
      <w:proofErr w:type="gramStart"/>
      <w:r w:rsidRPr="00307D79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307D79">
        <w:rPr>
          <w:rFonts w:ascii="Times New Roman" w:eastAsia="Times New Roman" w:hAnsi="Times New Roman" w:cs="Times New Roman"/>
          <w:sz w:val="24"/>
          <w:szCs w:val="24"/>
        </w:rPr>
        <w:t xml:space="preserve"> phase separation (</w:t>
      </w:r>
      <w:proofErr w:type="spellStart"/>
      <w:r w:rsidRPr="00307D79">
        <w:rPr>
          <w:rFonts w:ascii="Times New Roman" w:eastAsia="Times New Roman" w:hAnsi="Times New Roman" w:cs="Times New Roman"/>
          <w:sz w:val="24"/>
          <w:szCs w:val="24"/>
        </w:rPr>
        <w:t>spinodal</w:t>
      </w:r>
      <w:proofErr w:type="spellEnd"/>
      <w:r w:rsidRPr="00307D79">
        <w:rPr>
          <w:rFonts w:ascii="Times New Roman" w:eastAsia="Times New Roman" w:hAnsi="Times New Roman" w:cs="Times New Roman"/>
          <w:sz w:val="24"/>
          <w:szCs w:val="24"/>
        </w:rPr>
        <w:t xml:space="preserve"> decomposition) and sol-gel process, have demonstrated remarkable potential as supports for catalysts and adsorbents with improved efficiency and productivity of a number of applications. This is due to perfect homogeneous interconnected porous networks enabling an exceptional mass transfer and a fine control of contact times. Silica monoliths have been functionalized by an important variety of </w:t>
      </w:r>
      <w:proofErr w:type="spellStart"/>
      <w:r w:rsidRPr="00307D79">
        <w:rPr>
          <w:rFonts w:ascii="Times New Roman" w:eastAsia="Times New Roman" w:hAnsi="Times New Roman" w:cs="Times New Roman"/>
          <w:sz w:val="24"/>
          <w:szCs w:val="24"/>
        </w:rPr>
        <w:t>moities</w:t>
      </w:r>
      <w:proofErr w:type="spellEnd"/>
      <w:r w:rsidRPr="00307D79">
        <w:rPr>
          <w:rFonts w:ascii="Times New Roman" w:eastAsia="Times New Roman" w:hAnsi="Times New Roman" w:cs="Times New Roman"/>
          <w:sz w:val="24"/>
          <w:szCs w:val="24"/>
        </w:rPr>
        <w:t xml:space="preserve"> and techniques, such as grafting with versatile species (acidic, basic), by alumina coating, immobilization of ionic liquids, in-situ synthesis of nanoparticles of </w:t>
      </w:r>
      <w:proofErr w:type="spellStart"/>
      <w:r w:rsidRPr="00307D79">
        <w:rPr>
          <w:rFonts w:ascii="Times New Roman" w:eastAsia="Times New Roman" w:hAnsi="Times New Roman" w:cs="Times New Roman"/>
          <w:sz w:val="24"/>
          <w:szCs w:val="24"/>
        </w:rPr>
        <w:t>Pd</w:t>
      </w:r>
      <w:proofErr w:type="spellEnd"/>
      <w:r w:rsidRPr="00307D79">
        <w:rPr>
          <w:rFonts w:ascii="Times New Roman" w:eastAsia="Times New Roman" w:hAnsi="Times New Roman" w:cs="Times New Roman"/>
          <w:sz w:val="24"/>
          <w:szCs w:val="24"/>
        </w:rPr>
        <w:t>, MOF, NiMoS</w:t>
      </w:r>
      <w:r w:rsidRPr="00307D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07D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7D79">
        <w:rPr>
          <w:rFonts w:ascii="Times New Roman" w:eastAsia="Times New Roman" w:hAnsi="Times New Roman" w:cs="Times New Roman"/>
          <w:sz w:val="24"/>
          <w:szCs w:val="24"/>
        </w:rPr>
        <w:t>pseudomorphic</w:t>
      </w:r>
      <w:proofErr w:type="spellEnd"/>
      <w:r w:rsidRPr="00307D79">
        <w:rPr>
          <w:rFonts w:ascii="Times New Roman" w:eastAsia="Times New Roman" w:hAnsi="Times New Roman" w:cs="Times New Roman"/>
          <w:sz w:val="24"/>
          <w:szCs w:val="24"/>
        </w:rPr>
        <w:t xml:space="preserve"> transformation of the skeleton into MCM-41 or zeolites (SOD, LTA). These functional materials reveal great opportunities for process intensification.</w:t>
      </w:r>
    </w:p>
    <w:p w14:paraId="31441479" w14:textId="77777777" w:rsidR="007A710D" w:rsidRPr="00307D79" w:rsidRDefault="007A710D" w:rsidP="00307D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D24292" w14:textId="77777777" w:rsidR="007A710D" w:rsidRPr="00307D79" w:rsidRDefault="007A710D" w:rsidP="00307D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A340F" w14:textId="77777777" w:rsidR="007A710D" w:rsidRPr="00307D79" w:rsidRDefault="007A710D" w:rsidP="00307D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2B0BD32E" w14:textId="77777777" w:rsidR="005B69AE" w:rsidRPr="00307D79" w:rsidRDefault="005B69AE" w:rsidP="00307D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15A3C" w14:textId="77777777" w:rsidR="007D5B21" w:rsidRDefault="007D5B21" w:rsidP="00307D79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1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5F7C1C63" wp14:editId="3759F5A8">
            <wp:extent cx="4558273" cy="4208175"/>
            <wp:effectExtent l="0" t="0" r="0" b="0"/>
            <wp:docPr id="16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273" cy="42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blurRad="63500" dist="38099" dir="2700000" algn="ctr" rotWithShape="0">
                              <a:schemeClr val="bg2">
                                <a:alpha val="74998"/>
                              </a:schemeClr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51DFAE6D" w14:textId="77777777" w:rsidR="005B69AE" w:rsidRPr="00307D79" w:rsidRDefault="00307D79" w:rsidP="00307D79">
      <w:pPr>
        <w:jc w:val="both"/>
        <w:rPr>
          <w:rFonts w:ascii="Times New Roman" w:hAnsi="Times New Roman" w:cs="Times New Roman"/>
          <w:sz w:val="24"/>
          <w:szCs w:val="24"/>
        </w:rPr>
      </w:pPr>
      <w:r w:rsidRPr="00307D79">
        <w:rPr>
          <w:rFonts w:ascii="Times New Roman" w:hAnsi="Times New Roman" w:cs="Times New Roman"/>
          <w:b/>
          <w:sz w:val="24"/>
          <w:szCs w:val="24"/>
        </w:rPr>
        <w:t>Figure S1.</w:t>
      </w:r>
      <w:r>
        <w:rPr>
          <w:rFonts w:ascii="Times New Roman" w:hAnsi="Times New Roman" w:cs="Times New Roman"/>
          <w:sz w:val="24"/>
          <w:szCs w:val="24"/>
        </w:rPr>
        <w:t xml:space="preserve"> Plot of the polynomial function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Pr="00307D79">
        <w:rPr>
          <w:rFonts w:ascii="Symbol" w:hAnsi="Symbol" w:cs="Times New Roman"/>
          <w:sz w:val="24"/>
          <w:szCs w:val="24"/>
        </w:rPr>
        <w:t>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D5B21">
        <w:rPr>
          <w:rFonts w:ascii="Times New Roman" w:hAnsi="Times New Roman" w:cs="Times New Roman"/>
          <w:sz w:val="24"/>
          <w:szCs w:val="24"/>
        </w:rPr>
        <w:t xml:space="preserve">of the </w:t>
      </w:r>
      <w:proofErr w:type="spellStart"/>
      <w:r w:rsidR="007D5B21">
        <w:rPr>
          <w:rFonts w:ascii="Times New Roman" w:hAnsi="Times New Roman" w:cs="Times New Roman"/>
          <w:sz w:val="24"/>
          <w:szCs w:val="24"/>
        </w:rPr>
        <w:t>Renkin</w:t>
      </w:r>
      <w:proofErr w:type="spellEnd"/>
      <w:r w:rsidR="007D5B21">
        <w:rPr>
          <w:rFonts w:ascii="Times New Roman" w:hAnsi="Times New Roman" w:cs="Times New Roman"/>
          <w:sz w:val="24"/>
          <w:szCs w:val="24"/>
        </w:rPr>
        <w:t xml:space="preserve"> equation </w:t>
      </w:r>
      <w:r>
        <w:rPr>
          <w:rFonts w:ascii="Times New Roman" w:hAnsi="Times New Roman" w:cs="Times New Roman"/>
          <w:sz w:val="24"/>
          <w:szCs w:val="24"/>
        </w:rPr>
        <w:t>as a function of the reduced pore diameter (1/</w:t>
      </w:r>
      <w:r w:rsidRPr="00307D79">
        <w:rPr>
          <w:rFonts w:ascii="Symbol" w:hAnsi="Symbol" w:cs="Times New Roman"/>
          <w:sz w:val="24"/>
          <w:szCs w:val="24"/>
        </w:rPr>
        <w:t></w:t>
      </w:r>
      <w:r>
        <w:rPr>
          <w:rFonts w:ascii="Times New Roman" w:hAnsi="Times New Roman" w:cs="Times New Roman"/>
          <w:sz w:val="24"/>
          <w:szCs w:val="24"/>
        </w:rPr>
        <w:t>).</w:t>
      </w:r>
      <w:r w:rsidR="005B69AE" w:rsidRPr="00307D79">
        <w:rPr>
          <w:rFonts w:ascii="Times New Roman" w:hAnsi="Times New Roman" w:cs="Times New Roman"/>
          <w:sz w:val="24"/>
          <w:szCs w:val="24"/>
        </w:rPr>
        <w:br w:type="page"/>
      </w:r>
    </w:p>
    <w:p w14:paraId="0D33648A" w14:textId="77777777" w:rsidR="005B69AE" w:rsidRPr="00307D79" w:rsidRDefault="005B69AE" w:rsidP="00307D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4CCEA" w14:textId="24381805" w:rsidR="005B69AE" w:rsidRPr="00307D79" w:rsidRDefault="00D84635" w:rsidP="00307D79">
      <w:pPr>
        <w:jc w:val="both"/>
        <w:rPr>
          <w:rFonts w:ascii="Times New Roman" w:hAnsi="Times New Roman" w:cs="Times New Roman"/>
          <w:sz w:val="24"/>
          <w:szCs w:val="24"/>
        </w:rPr>
      </w:pPr>
      <w:r w:rsidRPr="00D84635">
        <w:rPr>
          <w:noProof/>
          <w:lang w:val="fr-FR" w:eastAsia="fr-FR"/>
        </w:rPr>
        <w:drawing>
          <wp:inline distT="0" distB="0" distL="0" distR="0" wp14:anchorId="1AF4D5B0" wp14:editId="2CE85DD0">
            <wp:extent cx="5374428" cy="4163309"/>
            <wp:effectExtent l="0" t="0" r="10795" b="2540"/>
            <wp:docPr id="7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917" cy="416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5EB1F" w14:textId="77777777" w:rsidR="005B69AE" w:rsidRPr="00307D79" w:rsidRDefault="007D5B21" w:rsidP="00307D79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1">
        <w:rPr>
          <w:rFonts w:ascii="Times New Roman" w:hAnsi="Times New Roman" w:cs="Times New Roman"/>
          <w:b/>
          <w:sz w:val="24"/>
          <w:szCs w:val="24"/>
        </w:rPr>
        <w:t>Figure S2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Description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Ruchenstein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equation.</w:t>
      </w:r>
      <w:proofErr w:type="gramEnd"/>
      <w:r w:rsidR="005B69AE" w:rsidRPr="00307D79">
        <w:rPr>
          <w:rFonts w:ascii="Times New Roman" w:hAnsi="Times New Roman" w:cs="Times New Roman"/>
          <w:sz w:val="24"/>
          <w:szCs w:val="24"/>
        </w:rPr>
        <w:br w:type="page"/>
      </w:r>
    </w:p>
    <w:p w14:paraId="7329F45A" w14:textId="77777777" w:rsidR="005B69AE" w:rsidRPr="00307D79" w:rsidRDefault="005B69AE" w:rsidP="00307D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016B5" w14:textId="77777777" w:rsidR="00EC56CE" w:rsidRPr="00307D79" w:rsidRDefault="005B69AE" w:rsidP="00307D79">
      <w:pPr>
        <w:jc w:val="both"/>
        <w:rPr>
          <w:rFonts w:ascii="Times New Roman" w:hAnsi="Times New Roman" w:cs="Times New Roman"/>
          <w:sz w:val="24"/>
          <w:szCs w:val="24"/>
        </w:rPr>
      </w:pPr>
      <w:r w:rsidRPr="00307D79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63498C93" wp14:editId="17A2E22F">
            <wp:extent cx="5753100" cy="2105025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C3FAE4" w14:textId="77777777" w:rsidR="00EC56CE" w:rsidRPr="00307D79" w:rsidRDefault="007D5B21" w:rsidP="00307D79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1">
        <w:rPr>
          <w:rFonts w:ascii="Times New Roman" w:hAnsi="Times New Roman" w:cs="Times New Roman"/>
          <w:b/>
          <w:sz w:val="24"/>
          <w:szCs w:val="24"/>
        </w:rPr>
        <w:t>Figure S3.</w:t>
      </w:r>
      <w:r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Deemter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curves and pressure drops of chromatographic analysis performed with the monolith of Merck (named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Chromolith</w:t>
      </w:r>
      <w:r w:rsidRPr="007D5B21">
        <w:rPr>
          <w:rFonts w:ascii="Times New Roman" w:hAnsi="Times New Roman" w:cs="Times New Roman"/>
          <w:sz w:val="24"/>
          <w:szCs w:val="24"/>
          <w:vertAlign w:val="superscript"/>
        </w:rPr>
        <w:t>TM</w:t>
      </w:r>
      <w:proofErr w:type="spellEnd"/>
      <w:r>
        <w:rPr>
          <w:rFonts w:ascii="Times New Roman" w:hAnsi="Times New Roman" w:cs="Times New Roman"/>
          <w:sz w:val="24"/>
          <w:szCs w:val="24"/>
        </w:rPr>
        <w:t>) and packed-bed made of spherical particles of 3, 4 and 7 microns (adapted from ref. 37)</w:t>
      </w:r>
      <w:r w:rsidR="00EC56CE" w:rsidRPr="00307D79">
        <w:rPr>
          <w:rFonts w:ascii="Times New Roman" w:hAnsi="Times New Roman" w:cs="Times New Roman"/>
          <w:sz w:val="24"/>
          <w:szCs w:val="24"/>
        </w:rPr>
        <w:br w:type="page"/>
      </w:r>
    </w:p>
    <w:p w14:paraId="667CCE33" w14:textId="77777777" w:rsidR="00EC56CE" w:rsidRPr="00307D79" w:rsidRDefault="00EC56CE" w:rsidP="00307D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FF5E68" w14:textId="77777777" w:rsidR="00EC56CE" w:rsidRPr="00307D79" w:rsidRDefault="00EC56CE" w:rsidP="00307D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59A7D" w14:textId="77777777" w:rsidR="00EC56CE" w:rsidRPr="00307D79" w:rsidRDefault="00EC56CE" w:rsidP="00307D79">
      <w:pPr>
        <w:jc w:val="both"/>
        <w:rPr>
          <w:rFonts w:ascii="Times New Roman" w:hAnsi="Times New Roman" w:cs="Times New Roman"/>
          <w:sz w:val="24"/>
          <w:szCs w:val="24"/>
        </w:rPr>
      </w:pPr>
      <w:r w:rsidRPr="00307D79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5ECBE570" wp14:editId="4F2DD4A6">
            <wp:extent cx="4900295" cy="3134569"/>
            <wp:effectExtent l="0" t="0" r="1905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313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949E07" w14:textId="77777777" w:rsidR="007D5B21" w:rsidRDefault="007D5B21" w:rsidP="00307D79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1">
        <w:rPr>
          <w:rFonts w:ascii="Times New Roman" w:hAnsi="Times New Roman" w:cs="Times New Roman"/>
          <w:b/>
          <w:sz w:val="24"/>
          <w:szCs w:val="24"/>
        </w:rPr>
        <w:t>Figure S4.</w:t>
      </w:r>
      <w:r>
        <w:rPr>
          <w:rFonts w:ascii="Times New Roman" w:hAnsi="Times New Roman" w:cs="Times New Roman"/>
          <w:sz w:val="24"/>
          <w:szCs w:val="24"/>
        </w:rPr>
        <w:t xml:space="preserve"> Nitrogen sorption isotherms at 77 K of silica monoliths issue from the same first step in acidic media and obtained after different duration (from 1 to 24 h) in ammoniac bath at 40 °C. Monoliths have been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550 °C.</w:t>
      </w:r>
    </w:p>
    <w:p w14:paraId="6376D00E" w14:textId="77777777" w:rsidR="00CA35E9" w:rsidRDefault="007D5B21" w:rsidP="007D5B21">
      <w:p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7D5B2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14:paraId="2B012621" w14:textId="77777777" w:rsidR="00CA35E9" w:rsidRDefault="00CA35E9" w:rsidP="007D5B21">
      <w:p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4C7F4C9B" w14:textId="60189B0D" w:rsidR="007D5B21" w:rsidRDefault="007D5B21" w:rsidP="007D5B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D79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2C43D1C7" wp14:editId="40D3813B">
            <wp:extent cx="5760720" cy="2179955"/>
            <wp:effectExtent l="0" t="0" r="5080" b="4445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B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AABCE3" w14:textId="0108FF99" w:rsidR="007D5B21" w:rsidRDefault="007D5B21" w:rsidP="007D5B21">
      <w:pPr>
        <w:jc w:val="both"/>
        <w:rPr>
          <w:rFonts w:ascii="Times New Roman" w:hAnsi="Times New Roman" w:cs="Times New Roman"/>
          <w:sz w:val="24"/>
          <w:szCs w:val="24"/>
        </w:rPr>
      </w:pPr>
      <w:r w:rsidRPr="007D5B21">
        <w:rPr>
          <w:rFonts w:ascii="Times New Roman" w:hAnsi="Times New Roman" w:cs="Times New Roman"/>
          <w:b/>
          <w:sz w:val="24"/>
          <w:szCs w:val="24"/>
        </w:rPr>
        <w:t>Figure S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D5B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635">
        <w:rPr>
          <w:rFonts w:ascii="Times New Roman" w:hAnsi="Times New Roman" w:cs="Times New Roman"/>
          <w:sz w:val="24"/>
          <w:szCs w:val="24"/>
        </w:rPr>
        <w:t xml:space="preserve">Evolution of </w:t>
      </w:r>
      <w:proofErr w:type="spellStart"/>
      <w:r w:rsidR="00D84635">
        <w:rPr>
          <w:rFonts w:ascii="Times New Roman" w:hAnsi="Times New Roman" w:cs="Times New Roman"/>
          <w:sz w:val="24"/>
          <w:szCs w:val="24"/>
        </w:rPr>
        <w:t>mesopore</w:t>
      </w:r>
      <w:proofErr w:type="spellEnd"/>
      <w:r w:rsidR="00D84635">
        <w:rPr>
          <w:rFonts w:ascii="Times New Roman" w:hAnsi="Times New Roman" w:cs="Times New Roman"/>
          <w:sz w:val="24"/>
          <w:szCs w:val="24"/>
        </w:rPr>
        <w:t xml:space="preserve"> diameter,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635">
        <w:rPr>
          <w:rFonts w:ascii="Times New Roman" w:hAnsi="Times New Roman" w:cs="Times New Roman"/>
          <w:sz w:val="24"/>
          <w:szCs w:val="24"/>
        </w:rPr>
        <w:t>mesoporous</w:t>
      </w:r>
      <w:proofErr w:type="spellEnd"/>
      <w:r w:rsidR="00D84635">
        <w:rPr>
          <w:rFonts w:ascii="Times New Roman" w:hAnsi="Times New Roman" w:cs="Times New Roman"/>
          <w:sz w:val="24"/>
          <w:szCs w:val="24"/>
        </w:rPr>
        <w:t xml:space="preserve"> volume and BET surface area of </w:t>
      </w:r>
      <w:r>
        <w:rPr>
          <w:rFonts w:ascii="Times New Roman" w:hAnsi="Times New Roman" w:cs="Times New Roman"/>
          <w:sz w:val="24"/>
          <w:szCs w:val="24"/>
        </w:rPr>
        <w:t xml:space="preserve">silica monoliths issue from the same first step in acidic media and obtained after different duration (from 1 to 24 h) in ammoniac bath at 40 °C. Monoliths have been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550 °C.</w:t>
      </w:r>
    </w:p>
    <w:p w14:paraId="13C53ADB" w14:textId="510025BB" w:rsidR="00EC56CE" w:rsidRPr="00307D79" w:rsidRDefault="00EC56CE" w:rsidP="00307D79">
      <w:pPr>
        <w:jc w:val="both"/>
        <w:rPr>
          <w:rFonts w:ascii="Times New Roman" w:hAnsi="Times New Roman" w:cs="Times New Roman"/>
          <w:sz w:val="24"/>
          <w:szCs w:val="24"/>
        </w:rPr>
      </w:pPr>
      <w:r w:rsidRPr="00307D79">
        <w:rPr>
          <w:rFonts w:ascii="Times New Roman" w:hAnsi="Times New Roman" w:cs="Times New Roman"/>
          <w:sz w:val="24"/>
          <w:szCs w:val="24"/>
        </w:rPr>
        <w:br w:type="page"/>
      </w:r>
    </w:p>
    <w:p w14:paraId="106FA93F" w14:textId="77777777" w:rsidR="00637EBB" w:rsidRPr="00307D79" w:rsidRDefault="00637EBB" w:rsidP="00307D79">
      <w:pPr>
        <w:jc w:val="both"/>
        <w:rPr>
          <w:rFonts w:ascii="Times New Roman" w:hAnsi="Times New Roman" w:cs="Times New Roman"/>
          <w:sz w:val="24"/>
          <w:szCs w:val="24"/>
        </w:rPr>
      </w:pPr>
      <w:r w:rsidRPr="00307D79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lastRenderedPageBreak/>
        <w:drawing>
          <wp:inline distT="0" distB="0" distL="0" distR="0" wp14:anchorId="0D118848" wp14:editId="12BF35FC">
            <wp:extent cx="4117128" cy="2917435"/>
            <wp:effectExtent l="0" t="0" r="0" b="3810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668" cy="2917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AB36BF" w14:textId="77777777" w:rsidR="00720EE9" w:rsidRDefault="00720EE9" w:rsidP="00307D79">
      <w:pPr>
        <w:jc w:val="both"/>
        <w:rPr>
          <w:rFonts w:ascii="Times New Roman" w:hAnsi="Times New Roman" w:cs="Times New Roman"/>
          <w:sz w:val="24"/>
          <w:szCs w:val="24"/>
        </w:rPr>
      </w:pPr>
      <w:r w:rsidRPr="00720EE9">
        <w:rPr>
          <w:rFonts w:ascii="Times New Roman" w:hAnsi="Times New Roman" w:cs="Times New Roman"/>
          <w:b/>
          <w:sz w:val="24"/>
          <w:szCs w:val="24"/>
        </w:rPr>
        <w:t>Figure S6</w:t>
      </w:r>
      <w:r>
        <w:rPr>
          <w:rFonts w:ascii="Times New Roman" w:hAnsi="Times New Roman" w:cs="Times New Roman"/>
          <w:sz w:val="24"/>
          <w:szCs w:val="24"/>
        </w:rPr>
        <w:t>. Conversion and productivity of the Diels-Alder reaction with Al</w:t>
      </w:r>
      <w:r w:rsidRPr="00720E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20EE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-grafted on silica monolith (Al-</w:t>
      </w:r>
      <w:proofErr w:type="spellStart"/>
      <w:r>
        <w:rPr>
          <w:rFonts w:ascii="Times New Roman" w:hAnsi="Times New Roman" w:cs="Times New Roman"/>
          <w:sz w:val="24"/>
          <w:szCs w:val="24"/>
        </w:rPr>
        <w:t>MonoSil</w:t>
      </w:r>
      <w:proofErr w:type="spellEnd"/>
      <w:r>
        <w:rPr>
          <w:rFonts w:ascii="Times New Roman" w:hAnsi="Times New Roman" w:cs="Times New Roman"/>
          <w:sz w:val="24"/>
          <w:szCs w:val="24"/>
        </w:rPr>
        <w:t>) as a function of contact time – corresponding flow rates are indicated (adapted from ref. 14).</w:t>
      </w:r>
    </w:p>
    <w:p w14:paraId="439B8529" w14:textId="40505F9E" w:rsidR="00720EE9" w:rsidRDefault="00720EE9" w:rsidP="00307D79">
      <w:pPr>
        <w:jc w:val="both"/>
        <w:rPr>
          <w:rFonts w:ascii="Times New Roman" w:hAnsi="Times New Roman" w:cs="Times New Roman"/>
          <w:sz w:val="24"/>
          <w:szCs w:val="24"/>
        </w:rPr>
      </w:pPr>
      <w:r w:rsidRPr="00307D79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6671158D" wp14:editId="1B54A44E">
            <wp:extent cx="4328795" cy="3183990"/>
            <wp:effectExtent l="0" t="0" r="0" b="0"/>
            <wp:docPr id="77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318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C6568" w14:textId="55660CDE" w:rsidR="00720EE9" w:rsidRDefault="00720EE9" w:rsidP="00307D79">
      <w:pPr>
        <w:jc w:val="both"/>
        <w:rPr>
          <w:rFonts w:ascii="Times New Roman" w:hAnsi="Times New Roman" w:cs="Times New Roman"/>
          <w:sz w:val="24"/>
          <w:szCs w:val="24"/>
        </w:rPr>
      </w:pPr>
      <w:r w:rsidRPr="00CC6506">
        <w:rPr>
          <w:rFonts w:ascii="Times New Roman" w:hAnsi="Times New Roman" w:cs="Times New Roman"/>
          <w:b/>
          <w:sz w:val="24"/>
          <w:szCs w:val="24"/>
        </w:rPr>
        <w:t>Figure S7.</w:t>
      </w:r>
      <w:r>
        <w:rPr>
          <w:rFonts w:ascii="Times New Roman" w:hAnsi="Times New Roman" w:cs="Times New Roman"/>
          <w:sz w:val="24"/>
          <w:szCs w:val="24"/>
        </w:rPr>
        <w:t xml:space="preserve"> Conversion (plain lines) and selectivity </w:t>
      </w:r>
      <w:r w:rsidR="00406C79">
        <w:rPr>
          <w:rFonts w:ascii="Times New Roman" w:hAnsi="Times New Roman" w:cs="Times New Roman"/>
          <w:sz w:val="24"/>
          <w:szCs w:val="24"/>
        </w:rPr>
        <w:t xml:space="preserve">in 3-hexenol </w:t>
      </w:r>
      <w:r>
        <w:rPr>
          <w:rFonts w:ascii="Times New Roman" w:hAnsi="Times New Roman" w:cs="Times New Roman"/>
          <w:sz w:val="24"/>
          <w:szCs w:val="24"/>
        </w:rPr>
        <w:t xml:space="preserve">(dashed lines) </w:t>
      </w:r>
      <w:r w:rsidR="003F608E">
        <w:rPr>
          <w:rFonts w:ascii="Times New Roman" w:hAnsi="Times New Roman" w:cs="Times New Roman"/>
          <w:sz w:val="24"/>
          <w:szCs w:val="24"/>
        </w:rPr>
        <w:t>of 3-hexyn-1-ol</w:t>
      </w:r>
      <w:r w:rsidR="00406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a function of hydrogen flow rate for silica monolith (</w:t>
      </w:r>
      <w:r w:rsidR="00406C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cm length) containing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nanoparticles</w:t>
      </w:r>
      <w:r w:rsidR="003F608E">
        <w:rPr>
          <w:rFonts w:ascii="Times New Roman" w:hAnsi="Times New Roman" w:cs="Times New Roman"/>
          <w:sz w:val="24"/>
          <w:szCs w:val="24"/>
        </w:rPr>
        <w:t xml:space="preserve"> (1.3 </w:t>
      </w:r>
      <w:proofErr w:type="spellStart"/>
      <w:r w:rsidR="003F608E">
        <w:rPr>
          <w:rFonts w:ascii="Times New Roman" w:hAnsi="Times New Roman" w:cs="Times New Roman"/>
          <w:sz w:val="24"/>
          <w:szCs w:val="24"/>
        </w:rPr>
        <w:t>wt</w:t>
      </w:r>
      <w:proofErr w:type="spellEnd"/>
      <w:r w:rsidR="003F608E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black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nanoparticles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08E">
        <w:rPr>
          <w:rFonts w:ascii="Times New Roman" w:hAnsi="Times New Roman" w:cs="Times New Roman"/>
          <w:sz w:val="24"/>
          <w:szCs w:val="24"/>
        </w:rPr>
        <w:t>M (M/</w:t>
      </w:r>
      <w:proofErr w:type="spellStart"/>
      <w:r w:rsidR="003F608E">
        <w:rPr>
          <w:rFonts w:ascii="Times New Roman" w:hAnsi="Times New Roman" w:cs="Times New Roman"/>
          <w:sz w:val="24"/>
          <w:szCs w:val="24"/>
        </w:rPr>
        <w:t>Pd</w:t>
      </w:r>
      <w:proofErr w:type="spellEnd"/>
      <w:r w:rsidR="003F608E">
        <w:rPr>
          <w:rFonts w:ascii="Times New Roman" w:hAnsi="Times New Roman" w:cs="Times New Roman"/>
          <w:sz w:val="24"/>
          <w:szCs w:val="24"/>
        </w:rPr>
        <w:t xml:space="preserve"> = 1/3): M = </w:t>
      </w:r>
      <w:r>
        <w:rPr>
          <w:rFonts w:ascii="Times New Roman" w:hAnsi="Times New Roman" w:cs="Times New Roman"/>
          <w:sz w:val="24"/>
          <w:szCs w:val="24"/>
        </w:rPr>
        <w:t>Cu (cyan), Ag (red)</w:t>
      </w:r>
      <w:r w:rsidR="003F608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F608E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3F608E">
        <w:rPr>
          <w:rFonts w:ascii="Times New Roman" w:hAnsi="Times New Roman" w:cs="Times New Roman"/>
          <w:sz w:val="24"/>
          <w:szCs w:val="24"/>
        </w:rPr>
        <w:t xml:space="preserve"> (grey). Conditions: T = 40 °C, liquid flow 0.2 mL min</w:t>
      </w:r>
      <w:r w:rsidR="003F608E" w:rsidRPr="003F608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F60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08E">
        <w:rPr>
          <w:rFonts w:ascii="Times New Roman" w:hAnsi="Times New Roman" w:cs="Times New Roman"/>
          <w:sz w:val="24"/>
          <w:szCs w:val="24"/>
        </w:rPr>
        <w:t xml:space="preserve">concentration </w:t>
      </w:r>
      <w:proofErr w:type="spellStart"/>
      <w:r w:rsidR="003F608E">
        <w:rPr>
          <w:rFonts w:ascii="Times New Roman" w:hAnsi="Times New Roman" w:cs="Times New Roman"/>
          <w:sz w:val="24"/>
          <w:szCs w:val="24"/>
        </w:rPr>
        <w:t>hexynol</w:t>
      </w:r>
      <w:proofErr w:type="spellEnd"/>
      <w:r w:rsidR="003F608E">
        <w:rPr>
          <w:rFonts w:ascii="Times New Roman" w:hAnsi="Times New Roman" w:cs="Times New Roman"/>
          <w:sz w:val="24"/>
          <w:szCs w:val="24"/>
        </w:rPr>
        <w:t xml:space="preserve"> 0.2 M in </w:t>
      </w:r>
      <w:proofErr w:type="spellStart"/>
      <w:r w:rsidR="003F608E">
        <w:rPr>
          <w:rFonts w:ascii="Times New Roman" w:hAnsi="Times New Roman" w:cs="Times New Roman"/>
          <w:sz w:val="24"/>
          <w:szCs w:val="24"/>
        </w:rPr>
        <w:t>MeOH</w:t>
      </w:r>
      <w:proofErr w:type="spellEnd"/>
      <w:r w:rsidR="003F608E">
        <w:rPr>
          <w:rFonts w:ascii="Times New Roman" w:hAnsi="Times New Roman" w:cs="Times New Roman"/>
          <w:sz w:val="24"/>
          <w:szCs w:val="24"/>
        </w:rPr>
        <w:t>.</w:t>
      </w:r>
    </w:p>
    <w:p w14:paraId="5E4EB259" w14:textId="77777777" w:rsidR="00720EE9" w:rsidRDefault="00720EE9" w:rsidP="00307D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175C54" w14:textId="42AF40B0" w:rsidR="00637EBB" w:rsidRPr="00307D79" w:rsidRDefault="00637EBB" w:rsidP="00307D79">
      <w:pPr>
        <w:jc w:val="both"/>
        <w:rPr>
          <w:rFonts w:ascii="Times New Roman" w:hAnsi="Times New Roman" w:cs="Times New Roman"/>
          <w:sz w:val="24"/>
          <w:szCs w:val="24"/>
        </w:rPr>
      </w:pPr>
      <w:r w:rsidRPr="00307D79">
        <w:rPr>
          <w:rFonts w:ascii="Times New Roman" w:hAnsi="Times New Roman" w:cs="Times New Roman"/>
          <w:sz w:val="24"/>
          <w:szCs w:val="24"/>
        </w:rPr>
        <w:br w:type="page"/>
      </w:r>
    </w:p>
    <w:p w14:paraId="133DE3DA" w14:textId="77777777" w:rsidR="00637EBB" w:rsidRPr="00307D79" w:rsidRDefault="00637EBB" w:rsidP="00307D79">
      <w:pPr>
        <w:jc w:val="both"/>
        <w:rPr>
          <w:rFonts w:ascii="Times New Roman" w:hAnsi="Times New Roman" w:cs="Times New Roman"/>
          <w:sz w:val="24"/>
          <w:szCs w:val="24"/>
        </w:rPr>
      </w:pPr>
      <w:r w:rsidRPr="00307D79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lastRenderedPageBreak/>
        <w:drawing>
          <wp:inline distT="0" distB="0" distL="0" distR="0" wp14:anchorId="45673233" wp14:editId="0AF6F355">
            <wp:extent cx="4231428" cy="3944195"/>
            <wp:effectExtent l="0" t="0" r="10795" b="0"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980" cy="394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CFA55B" w14:textId="54E68DAD" w:rsidR="009566AD" w:rsidRDefault="009566AD" w:rsidP="009566AD">
      <w:pPr>
        <w:jc w:val="both"/>
        <w:rPr>
          <w:rFonts w:ascii="Times New Roman" w:hAnsi="Times New Roman" w:cs="Times New Roman"/>
          <w:sz w:val="24"/>
          <w:szCs w:val="24"/>
        </w:rPr>
      </w:pPr>
      <w:r w:rsidRPr="00CC6506">
        <w:rPr>
          <w:rFonts w:ascii="Times New Roman" w:hAnsi="Times New Roman" w:cs="Times New Roman"/>
          <w:b/>
          <w:sz w:val="24"/>
          <w:szCs w:val="24"/>
        </w:rPr>
        <w:t>Figure S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C65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Nitrogen sorption isotherms at 77K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MCM-41 monoliths with one or two porosity prepared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>/Si</w:t>
      </w:r>
      <w:r w:rsidR="002E4A85">
        <w:rPr>
          <w:rFonts w:ascii="Times New Roman" w:hAnsi="Times New Roman" w:cs="Times New Roman"/>
          <w:sz w:val="24"/>
          <w:szCs w:val="24"/>
        </w:rPr>
        <w:t>O</w:t>
      </w:r>
      <w:r w:rsidR="002E4A85" w:rsidRPr="002E4A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ratio of 0.2 and 0.1, respectively. SEM image </w:t>
      </w:r>
      <w:r w:rsidR="00F9738B">
        <w:rPr>
          <w:rFonts w:ascii="Times New Roman" w:hAnsi="Times New Roman" w:cs="Times New Roman"/>
          <w:sz w:val="24"/>
          <w:szCs w:val="24"/>
        </w:rPr>
        <w:t xml:space="preserve">and XRD </w:t>
      </w:r>
      <w:proofErr w:type="spellStart"/>
      <w:r w:rsidR="00F9738B">
        <w:rPr>
          <w:rFonts w:ascii="Times New Roman" w:hAnsi="Times New Roman" w:cs="Times New Roman"/>
          <w:sz w:val="24"/>
          <w:szCs w:val="24"/>
        </w:rPr>
        <w:t>diffractogram</w:t>
      </w:r>
      <w:proofErr w:type="spellEnd"/>
      <w:r w:rsidR="00F97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="00F9738B">
        <w:rPr>
          <w:rFonts w:ascii="Times New Roman" w:hAnsi="Times New Roman" w:cs="Times New Roman"/>
          <w:sz w:val="24"/>
          <w:szCs w:val="24"/>
        </w:rPr>
        <w:t>MCM-41-</w:t>
      </w:r>
      <w:r>
        <w:rPr>
          <w:rFonts w:ascii="Times New Roman" w:hAnsi="Times New Roman" w:cs="Times New Roman"/>
          <w:sz w:val="24"/>
          <w:szCs w:val="24"/>
        </w:rPr>
        <w:t>monolith</w:t>
      </w:r>
      <w:r w:rsidR="002E4A85">
        <w:rPr>
          <w:rFonts w:ascii="Times New Roman" w:hAnsi="Times New Roman" w:cs="Times New Roman"/>
          <w:sz w:val="24"/>
          <w:szCs w:val="24"/>
        </w:rPr>
        <w:t xml:space="preserve"> synthesized with </w:t>
      </w:r>
      <w:proofErr w:type="spellStart"/>
      <w:r w:rsidR="002E4A85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2E4A85">
        <w:rPr>
          <w:rFonts w:ascii="Times New Roman" w:hAnsi="Times New Roman" w:cs="Times New Roman"/>
          <w:sz w:val="24"/>
          <w:szCs w:val="24"/>
        </w:rPr>
        <w:t>/SiO</w:t>
      </w:r>
      <w:r w:rsidR="002E4A85" w:rsidRPr="002E4A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E4A85">
        <w:rPr>
          <w:rFonts w:ascii="Times New Roman" w:hAnsi="Times New Roman" w:cs="Times New Roman"/>
          <w:sz w:val="24"/>
          <w:szCs w:val="24"/>
        </w:rPr>
        <w:t xml:space="preserve"> ratio of 0.1</w:t>
      </w:r>
      <w:r w:rsidR="00F9738B">
        <w:rPr>
          <w:rFonts w:ascii="Times New Roman" w:hAnsi="Times New Roman" w:cs="Times New Roman"/>
          <w:sz w:val="24"/>
          <w:szCs w:val="24"/>
        </w:rPr>
        <w:t>.</w:t>
      </w:r>
    </w:p>
    <w:p w14:paraId="0E91070E" w14:textId="77777777" w:rsidR="00EC3671" w:rsidRDefault="00EC3671" w:rsidP="009566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AD3CC" w14:textId="59FC3EFC" w:rsidR="00637EBB" w:rsidRDefault="00EC3671" w:rsidP="00307D79">
      <w:pPr>
        <w:jc w:val="both"/>
        <w:rPr>
          <w:rFonts w:ascii="Times New Roman" w:hAnsi="Times New Roman" w:cs="Times New Roman"/>
          <w:sz w:val="24"/>
          <w:szCs w:val="24"/>
        </w:rPr>
      </w:pPr>
      <w:r w:rsidRPr="00EC3671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D093824" wp14:editId="47C66E50">
            <wp:extent cx="3659928" cy="2393154"/>
            <wp:effectExtent l="0" t="0" r="0" b="0"/>
            <wp:docPr id="6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928" cy="239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4A74A5" w14:textId="221B5B79" w:rsidR="00EC3671" w:rsidRDefault="00EC3671" w:rsidP="00EC3671">
      <w:pPr>
        <w:jc w:val="both"/>
        <w:rPr>
          <w:rFonts w:ascii="Times New Roman" w:hAnsi="Times New Roman" w:cs="Times New Roman"/>
          <w:sz w:val="24"/>
          <w:szCs w:val="24"/>
        </w:rPr>
      </w:pPr>
      <w:r w:rsidRPr="00CC6506">
        <w:rPr>
          <w:rFonts w:ascii="Times New Roman" w:hAnsi="Times New Roman" w:cs="Times New Roman"/>
          <w:b/>
          <w:sz w:val="24"/>
          <w:szCs w:val="24"/>
        </w:rPr>
        <w:t>Figure S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C65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UV-Vis spectra of the solution of Orange-G: starting solution (green) and after 5 h in contact with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titania</w:t>
      </w:r>
      <w:proofErr w:type="spellEnd"/>
      <w:r>
        <w:rPr>
          <w:rFonts w:ascii="Times New Roman" w:hAnsi="Times New Roman" w:cs="Times New Roman"/>
          <w:sz w:val="24"/>
          <w:szCs w:val="24"/>
        </w:rPr>
        <w:t>-monolith (1 cm length) in static in dark (blue), under UV lamp (red), under sunlight (purple).</w:t>
      </w:r>
    </w:p>
    <w:p w14:paraId="3EE1C930" w14:textId="77777777" w:rsidR="00EC3671" w:rsidRPr="00307D79" w:rsidRDefault="00EC3671" w:rsidP="00307D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3671" w:rsidRPr="00307D79" w:rsidSect="003D5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AE"/>
    <w:rsid w:val="001F0844"/>
    <w:rsid w:val="002E4A85"/>
    <w:rsid w:val="00307D79"/>
    <w:rsid w:val="003D5782"/>
    <w:rsid w:val="003F608E"/>
    <w:rsid w:val="00406C79"/>
    <w:rsid w:val="004524B2"/>
    <w:rsid w:val="005340EF"/>
    <w:rsid w:val="005B69AE"/>
    <w:rsid w:val="00637EBB"/>
    <w:rsid w:val="00720EE9"/>
    <w:rsid w:val="007A710D"/>
    <w:rsid w:val="007D48A1"/>
    <w:rsid w:val="007D5B21"/>
    <w:rsid w:val="009566AD"/>
    <w:rsid w:val="00CA35E9"/>
    <w:rsid w:val="00CC6506"/>
    <w:rsid w:val="00D84635"/>
    <w:rsid w:val="00EC3671"/>
    <w:rsid w:val="00EC56CE"/>
    <w:rsid w:val="00F9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237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782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9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D48A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782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9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D48A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emf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538</Words>
  <Characters>2965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Bilel</dc:creator>
  <cp:lastModifiedBy>Anne</cp:lastModifiedBy>
  <cp:revision>13</cp:revision>
  <cp:lastPrinted>2015-03-06T12:21:00Z</cp:lastPrinted>
  <dcterms:created xsi:type="dcterms:W3CDTF">2015-03-04T15:17:00Z</dcterms:created>
  <dcterms:modified xsi:type="dcterms:W3CDTF">2015-03-06T12:21:00Z</dcterms:modified>
</cp:coreProperties>
</file>