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55A" w:rsidRPr="0083755A" w:rsidRDefault="0083755A" w:rsidP="0083755A">
      <w:pPr>
        <w:spacing w:after="0" w:line="240" w:lineRule="auto"/>
        <w:jc w:val="center"/>
        <w:rPr>
          <w:rFonts w:ascii="Times New Roman" w:hAnsi="Times New Roman" w:cs="Times New Roman"/>
          <w:b/>
          <w:bCs/>
          <w:vertAlign w:val="superscript"/>
          <w:lang w:val="en-GB"/>
        </w:rPr>
      </w:pPr>
    </w:p>
    <w:p w:rsidR="006530A3" w:rsidRDefault="00A838B0" w:rsidP="006530A3">
      <w:pPr>
        <w:pStyle w:val="Title1"/>
        <w:spacing w:line="276" w:lineRule="auto"/>
        <w:jc w:val="center"/>
        <w:rPr>
          <w:rFonts w:asciiTheme="majorBidi" w:hAnsiTheme="majorBidi" w:cstheme="majorBidi"/>
          <w:sz w:val="28"/>
          <w:lang w:val="en-GB"/>
        </w:rPr>
      </w:pPr>
      <w:r>
        <w:rPr>
          <w:rFonts w:asciiTheme="majorBidi" w:hAnsiTheme="majorBidi" w:cstheme="majorBidi"/>
          <w:sz w:val="28"/>
          <w:lang w:val="en-GB"/>
        </w:rPr>
        <w:t>The e</w:t>
      </w:r>
      <w:r w:rsidR="006530A3" w:rsidRPr="006530A3">
        <w:rPr>
          <w:rFonts w:asciiTheme="majorBidi" w:hAnsiTheme="majorBidi" w:cstheme="majorBidi"/>
          <w:sz w:val="28"/>
          <w:lang w:val="en-GB"/>
        </w:rPr>
        <w:t xml:space="preserve">ffect of Migrating Group Structure on </w:t>
      </w:r>
      <w:proofErr w:type="spellStart"/>
      <w:r w:rsidR="006530A3" w:rsidRPr="006530A3">
        <w:rPr>
          <w:rFonts w:asciiTheme="majorBidi" w:hAnsiTheme="majorBidi" w:cstheme="majorBidi"/>
          <w:sz w:val="28"/>
          <w:lang w:val="en-GB"/>
        </w:rPr>
        <w:t>Enantioselectivity</w:t>
      </w:r>
      <w:proofErr w:type="spellEnd"/>
      <w:r w:rsidR="006530A3" w:rsidRPr="006530A3">
        <w:rPr>
          <w:rFonts w:asciiTheme="majorBidi" w:hAnsiTheme="majorBidi" w:cstheme="majorBidi"/>
          <w:sz w:val="28"/>
          <w:lang w:val="en-GB"/>
        </w:rPr>
        <w:t xml:space="preserve"> in Lipases-Catalyzed Kinetic Resolution of 1-Phenylethanol</w:t>
      </w:r>
    </w:p>
    <w:p w:rsidR="006530A3" w:rsidRPr="006530A3" w:rsidRDefault="006530A3" w:rsidP="006530A3">
      <w:pPr>
        <w:rPr>
          <w:lang w:val="en-GB" w:eastAsia="ja-JP"/>
        </w:rPr>
      </w:pPr>
    </w:p>
    <w:p w:rsidR="006530A3" w:rsidRDefault="006530A3" w:rsidP="006530A3">
      <w:pPr>
        <w:jc w:val="center"/>
        <w:rPr>
          <w:rFonts w:asciiTheme="majorBidi" w:hAnsiTheme="majorBidi" w:cstheme="majorBidi"/>
          <w:b/>
          <w:bCs/>
          <w:sz w:val="28"/>
          <w:szCs w:val="28"/>
          <w:lang w:eastAsia="ja-JP"/>
        </w:rPr>
      </w:pPr>
      <w:r w:rsidRPr="006530A3">
        <w:rPr>
          <w:rFonts w:asciiTheme="majorBidi" w:hAnsiTheme="majorBidi" w:cstheme="majorBidi"/>
          <w:b/>
          <w:bCs/>
          <w:sz w:val="28"/>
          <w:szCs w:val="28"/>
          <w:lang w:eastAsia="ja-JP"/>
        </w:rPr>
        <w:t>Effet de la structure du groupe partant sur l'</w:t>
      </w:r>
      <w:proofErr w:type="spellStart"/>
      <w:r w:rsidRPr="006530A3">
        <w:rPr>
          <w:rFonts w:asciiTheme="majorBidi" w:hAnsiTheme="majorBidi" w:cstheme="majorBidi"/>
          <w:b/>
          <w:bCs/>
          <w:sz w:val="28"/>
          <w:szCs w:val="28"/>
          <w:lang w:eastAsia="ja-JP"/>
        </w:rPr>
        <w:t>énantiosélectivité</w:t>
      </w:r>
      <w:proofErr w:type="spellEnd"/>
      <w:r w:rsidRPr="006530A3">
        <w:rPr>
          <w:rFonts w:asciiTheme="majorBidi" w:hAnsiTheme="majorBidi" w:cstheme="majorBidi"/>
          <w:b/>
          <w:bCs/>
          <w:sz w:val="28"/>
          <w:szCs w:val="28"/>
          <w:lang w:eastAsia="ja-JP"/>
        </w:rPr>
        <w:t xml:space="preserve"> des lipases lors de la résolution cinétique du 1-</w:t>
      </w:r>
      <w:proofErr w:type="spellStart"/>
      <w:r w:rsidRPr="006530A3">
        <w:rPr>
          <w:rFonts w:asciiTheme="majorBidi" w:hAnsiTheme="majorBidi" w:cstheme="majorBidi"/>
          <w:b/>
          <w:bCs/>
          <w:sz w:val="28"/>
          <w:szCs w:val="28"/>
          <w:lang w:eastAsia="ja-JP"/>
        </w:rPr>
        <w:t>Phenyl</w:t>
      </w:r>
      <w:proofErr w:type="spellEnd"/>
      <w:r w:rsidRPr="006530A3">
        <w:rPr>
          <w:rFonts w:asciiTheme="majorBidi" w:hAnsiTheme="majorBidi" w:cstheme="majorBidi"/>
          <w:b/>
          <w:bCs/>
          <w:sz w:val="28"/>
          <w:szCs w:val="28"/>
          <w:lang w:eastAsia="ja-JP"/>
        </w:rPr>
        <w:t xml:space="preserve"> éthanol.</w:t>
      </w:r>
    </w:p>
    <w:p w:rsidR="006530A3" w:rsidRPr="006530A3" w:rsidRDefault="006530A3" w:rsidP="006530A3">
      <w:pPr>
        <w:jc w:val="center"/>
        <w:rPr>
          <w:rFonts w:asciiTheme="majorBidi" w:hAnsiTheme="majorBidi" w:cstheme="majorBidi"/>
          <w:b/>
          <w:bCs/>
          <w:sz w:val="28"/>
          <w:szCs w:val="28"/>
          <w:lang w:eastAsia="ja-JP"/>
        </w:rPr>
      </w:pPr>
    </w:p>
    <w:p w:rsidR="006530A3" w:rsidRPr="006530A3" w:rsidRDefault="006530A3" w:rsidP="006530A3">
      <w:pPr>
        <w:pStyle w:val="Authors"/>
        <w:jc w:val="center"/>
        <w:rPr>
          <w:rFonts w:asciiTheme="majorBidi" w:hAnsiTheme="majorBidi" w:cstheme="majorBidi"/>
          <w:b/>
          <w:bCs/>
          <w:vertAlign w:val="superscript"/>
          <w:lang w:val="fr-FR"/>
        </w:rPr>
      </w:pPr>
      <w:proofErr w:type="spellStart"/>
      <w:r w:rsidRPr="006530A3">
        <w:rPr>
          <w:rFonts w:asciiTheme="majorBidi" w:hAnsiTheme="majorBidi" w:cstheme="majorBidi"/>
          <w:b/>
          <w:bCs/>
          <w:lang w:val="fr-FR"/>
        </w:rPr>
        <w:t>Nedjma</w:t>
      </w:r>
      <w:proofErr w:type="spellEnd"/>
      <w:r w:rsidRPr="006530A3">
        <w:rPr>
          <w:rFonts w:asciiTheme="majorBidi" w:hAnsiTheme="majorBidi" w:cstheme="majorBidi"/>
          <w:b/>
          <w:bCs/>
          <w:lang w:val="fr-FR"/>
        </w:rPr>
        <w:t xml:space="preserve"> MELAIS</w:t>
      </w:r>
      <w:r w:rsidRPr="006530A3">
        <w:rPr>
          <w:rFonts w:asciiTheme="majorBidi" w:hAnsiTheme="majorBidi" w:cstheme="majorBidi"/>
          <w:b/>
          <w:bCs/>
          <w:vertAlign w:val="superscript"/>
          <w:lang w:val="fr-FR"/>
        </w:rPr>
        <w:t>[1]</w:t>
      </w:r>
      <w:r w:rsidRPr="006530A3">
        <w:rPr>
          <w:rFonts w:asciiTheme="majorBidi" w:hAnsiTheme="majorBidi" w:cstheme="majorBidi"/>
          <w:b/>
          <w:bCs/>
          <w:lang w:val="fr-FR"/>
        </w:rPr>
        <w:t>, Louisa ARIBI-ZOUIOUECHE*</w:t>
      </w:r>
      <w:r w:rsidRPr="006530A3">
        <w:rPr>
          <w:rFonts w:asciiTheme="majorBidi" w:hAnsiTheme="majorBidi" w:cstheme="majorBidi"/>
          <w:b/>
          <w:bCs/>
          <w:vertAlign w:val="superscript"/>
          <w:lang w:val="fr-FR"/>
        </w:rPr>
        <w:t>[1]</w:t>
      </w:r>
      <w:r w:rsidRPr="006530A3">
        <w:rPr>
          <w:rFonts w:asciiTheme="majorBidi" w:hAnsiTheme="majorBidi" w:cstheme="majorBidi"/>
          <w:b/>
          <w:bCs/>
          <w:lang w:val="fr-FR"/>
        </w:rPr>
        <w:t>, Olivier RIANT</w:t>
      </w:r>
      <w:r w:rsidR="00DB18DD" w:rsidRPr="00DB18DD">
        <w:rPr>
          <w:rFonts w:asciiTheme="majorBidi" w:hAnsiTheme="majorBidi" w:cstheme="majorBidi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107" type="#_x0000_t202" style="position:absolute;left:0;text-align:left;margin-left:-25.3pt;margin-top:638.8pt;width:475.6pt;height:131.9pt;z-index:251757568;visibility:visible;mso-wrap-distance-top:14.2pt;mso-wrap-distance-right:14.2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Sehg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" stroked="f">
            <v:textbox style="mso-next-textbox:#Text Box 27">
              <w:txbxContent>
                <w:p w:rsid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 w:eastAsia="fr-FR"/>
                    </w:rPr>
                    <w:t>Additional Supporting Information may be found in the online version of this article.</w:t>
                  </w: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6530A3" w:rsidRP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</w:p>
                <w:p w:rsid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</w:rPr>
                    <w:sym w:font="Symbol" w:char="F02A"/>
                  </w: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Corresponding author:</w:t>
                  </w:r>
                  <w:r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6530A3" w:rsidRP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Prof. </w:t>
                  </w: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Louisa ARIBI-ZOUIOUECHE. </w:t>
                  </w:r>
                </w:p>
                <w:p w:rsid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  <w:lang w:val="en-US"/>
                    </w:rPr>
                    <w:t>[1</w:t>
                  </w: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US"/>
                    </w:rPr>
                    <w:t xml:space="preserve">] </w:t>
                  </w:r>
                  <w:proofErr w:type="spellStart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>Ecocompatible</w:t>
                  </w:r>
                  <w:proofErr w:type="spellEnd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Asymmetric Catalysis Laboratory (LCAE). </w:t>
                  </w:r>
                  <w:proofErr w:type="spellStart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>Badji</w:t>
                  </w:r>
                  <w:proofErr w:type="spellEnd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>Mokhtar</w:t>
                  </w:r>
                  <w:proofErr w:type="spellEnd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Annaba-</w:t>
                  </w:r>
                  <w:proofErr w:type="spellStart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>University.B.P</w:t>
                  </w:r>
                  <w:proofErr w:type="spellEnd"/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 12, 23000, ANNABA, ALGERIA. Tel: +213 (0)774037059 Fax: +213 (0)38871712 (L.A.Z.) </w:t>
                  </w:r>
                </w:p>
                <w:p w:rsidR="006530A3" w:rsidRP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</w:pP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E-mail </w:t>
                  </w:r>
                  <w:r w:rsidRPr="006530A3">
                    <w:rPr>
                      <w:rFonts w:asciiTheme="majorBidi" w:hAnsiTheme="majorBidi" w:cstheme="majorBidi"/>
                      <w:color w:val="000000"/>
                      <w:sz w:val="20"/>
                      <w:szCs w:val="20"/>
                      <w:lang w:val="en-GB" w:eastAsia="fr-BE"/>
                    </w:rPr>
                    <w:t xml:space="preserve">address </w:t>
                  </w:r>
                  <w:r w:rsidRPr="006530A3">
                    <w:rPr>
                      <w:rFonts w:asciiTheme="majorBidi" w:hAnsiTheme="majorBidi" w:cstheme="majorBidi"/>
                      <w:sz w:val="20"/>
                      <w:szCs w:val="20"/>
                      <w:lang w:val="en-GB"/>
                    </w:rPr>
                    <w:t xml:space="preserve">: </w:t>
                  </w:r>
                  <w:hyperlink r:id="rId8" w:history="1">
                    <w:r w:rsidRPr="006530A3">
                      <w:rPr>
                        <w:rStyle w:val="Lienhypertexte"/>
                        <w:rFonts w:asciiTheme="majorBidi" w:hAnsiTheme="majorBidi" w:cstheme="majorBidi"/>
                        <w:sz w:val="20"/>
                        <w:szCs w:val="20"/>
                        <w:lang w:val="en-GB"/>
                      </w:rPr>
                      <w:t>louisa.zouioueche@univ-annaba.dz</w:t>
                    </w:r>
                  </w:hyperlink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pStyle w:val="HExperimentalSection"/>
                    <w:spacing w:before="0" w:line="360" w:lineRule="auto"/>
                    <w:rPr>
                      <w:rFonts w:asciiTheme="majorBidi" w:hAnsiTheme="majorBidi" w:cstheme="majorBidi"/>
                    </w:rPr>
                  </w:pPr>
                </w:p>
                <w:p w:rsidR="006530A3" w:rsidRPr="006530A3" w:rsidRDefault="006530A3" w:rsidP="006530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0"/>
                      <w:szCs w:val="20"/>
                      <w:lang w:val="en-US" w:eastAsia="fr-FR"/>
                    </w:rPr>
                  </w:pPr>
                </w:p>
              </w:txbxContent>
            </v:textbox>
            <w10:wrap type="square" side="right" anchory="page"/>
            <w10:anchorlock/>
          </v:shape>
        </w:pict>
      </w:r>
      <w:r w:rsidRPr="006530A3">
        <w:rPr>
          <w:rFonts w:asciiTheme="majorBidi" w:hAnsiTheme="majorBidi" w:cstheme="majorBidi"/>
          <w:b/>
          <w:bCs/>
          <w:lang w:val="fr-FR"/>
        </w:rPr>
        <w:t>*</w:t>
      </w:r>
      <w:r w:rsidRPr="006530A3">
        <w:rPr>
          <w:rFonts w:asciiTheme="majorBidi" w:hAnsiTheme="majorBidi" w:cstheme="majorBidi"/>
          <w:b/>
          <w:bCs/>
          <w:vertAlign w:val="superscript"/>
          <w:lang w:val="fr-FR"/>
        </w:rPr>
        <w:t>[2]</w:t>
      </w:r>
    </w:p>
    <w:p w:rsidR="006530A3" w:rsidRPr="006530A3" w:rsidRDefault="006530A3" w:rsidP="006530A3">
      <w:pPr>
        <w:pStyle w:val="Authors"/>
        <w:jc w:val="center"/>
        <w:rPr>
          <w:rFonts w:asciiTheme="majorBidi" w:hAnsiTheme="majorBidi" w:cstheme="majorBidi"/>
          <w:b/>
          <w:bCs/>
          <w:vertAlign w:val="superscript"/>
          <w:lang w:val="fr-FR"/>
        </w:rPr>
      </w:pPr>
    </w:p>
    <w:p w:rsidR="006530A3" w:rsidRPr="006530A3" w:rsidRDefault="006530A3" w:rsidP="006530A3">
      <w:pPr>
        <w:pStyle w:val="Adress"/>
        <w:spacing w:line="360" w:lineRule="auto"/>
        <w:ind w:left="0" w:firstLine="0"/>
        <w:jc w:val="center"/>
        <w:rPr>
          <w:rFonts w:asciiTheme="majorBidi" w:hAnsiTheme="majorBidi" w:cstheme="majorBidi"/>
          <w:sz w:val="20"/>
        </w:rPr>
      </w:pPr>
      <w:r w:rsidRPr="006530A3">
        <w:rPr>
          <w:rFonts w:asciiTheme="majorBidi" w:hAnsiTheme="majorBidi" w:cstheme="majorBidi"/>
          <w:i w:val="0"/>
          <w:sz w:val="20"/>
          <w:lang w:val="fr-FR"/>
        </w:rPr>
        <w:t xml:space="preserve">1-Laboratoire Catalyse Asymétrique Eco compatible (LCAE). </w:t>
      </w:r>
      <w:proofErr w:type="spellStart"/>
      <w:r w:rsidRPr="006530A3">
        <w:rPr>
          <w:rFonts w:asciiTheme="majorBidi" w:hAnsiTheme="majorBidi" w:cstheme="majorBidi"/>
          <w:i w:val="0"/>
          <w:sz w:val="20"/>
          <w:lang w:val="en-US"/>
        </w:rPr>
        <w:t>Université</w:t>
      </w:r>
      <w:proofErr w:type="spellEnd"/>
      <w:r w:rsidRPr="006530A3">
        <w:rPr>
          <w:rFonts w:asciiTheme="majorBidi" w:hAnsiTheme="majorBidi" w:cstheme="majorBidi"/>
          <w:i w:val="0"/>
          <w:sz w:val="20"/>
          <w:lang w:val="en-US"/>
        </w:rPr>
        <w:t xml:space="preserve"> </w:t>
      </w:r>
      <w:proofErr w:type="spellStart"/>
      <w:r w:rsidRPr="006530A3">
        <w:rPr>
          <w:rFonts w:asciiTheme="majorBidi" w:hAnsiTheme="majorBidi" w:cstheme="majorBidi"/>
          <w:i w:val="0"/>
          <w:sz w:val="20"/>
          <w:lang w:val="en-US"/>
        </w:rPr>
        <w:t>Badji</w:t>
      </w:r>
      <w:proofErr w:type="spellEnd"/>
      <w:r w:rsidRPr="006530A3">
        <w:rPr>
          <w:rFonts w:asciiTheme="majorBidi" w:hAnsiTheme="majorBidi" w:cstheme="majorBidi"/>
          <w:i w:val="0"/>
          <w:sz w:val="20"/>
          <w:lang w:val="en-US"/>
        </w:rPr>
        <w:t xml:space="preserve"> </w:t>
      </w:r>
      <w:proofErr w:type="spellStart"/>
      <w:r w:rsidRPr="006530A3">
        <w:rPr>
          <w:rFonts w:asciiTheme="majorBidi" w:hAnsiTheme="majorBidi" w:cstheme="majorBidi"/>
          <w:i w:val="0"/>
          <w:sz w:val="20"/>
          <w:lang w:val="en-US"/>
        </w:rPr>
        <w:t>Mokhtar</w:t>
      </w:r>
      <w:proofErr w:type="spellEnd"/>
      <w:r w:rsidRPr="006530A3">
        <w:rPr>
          <w:rFonts w:asciiTheme="majorBidi" w:hAnsiTheme="majorBidi" w:cstheme="majorBidi"/>
          <w:i w:val="0"/>
          <w:sz w:val="20"/>
          <w:lang w:val="en-US"/>
        </w:rPr>
        <w:t xml:space="preserve">. B.P 12, 23000 Annaba, Algeria. </w:t>
      </w:r>
      <w:r w:rsidRPr="006530A3">
        <w:rPr>
          <w:rFonts w:asciiTheme="majorBidi" w:hAnsiTheme="majorBidi" w:cstheme="majorBidi"/>
          <w:i w:val="0"/>
          <w:sz w:val="20"/>
          <w:lang w:val="en-GB"/>
        </w:rPr>
        <w:t xml:space="preserve"> </w:t>
      </w:r>
      <w:proofErr w:type="spellStart"/>
      <w:r w:rsidRPr="006530A3">
        <w:rPr>
          <w:rFonts w:asciiTheme="majorBidi" w:hAnsiTheme="majorBidi" w:cstheme="majorBidi"/>
          <w:bCs/>
          <w:iCs/>
          <w:sz w:val="20"/>
          <w:lang w:val="en-GB"/>
        </w:rPr>
        <w:t>Courriel</w:t>
      </w:r>
      <w:proofErr w:type="spellEnd"/>
      <w:r w:rsidRPr="006530A3">
        <w:rPr>
          <w:rFonts w:asciiTheme="majorBidi" w:hAnsiTheme="majorBidi" w:cstheme="majorBidi"/>
          <w:bCs/>
          <w:iCs/>
          <w:sz w:val="20"/>
          <w:lang w:val="en-GB"/>
        </w:rPr>
        <w:t xml:space="preserve">: </w:t>
      </w:r>
      <w:hyperlink r:id="rId9" w:history="1">
        <w:r w:rsidRPr="006530A3">
          <w:rPr>
            <w:rStyle w:val="Lienhypertexte"/>
            <w:rFonts w:asciiTheme="majorBidi" w:hAnsiTheme="majorBidi" w:cstheme="majorBidi"/>
            <w:bCs/>
            <w:iCs/>
            <w:sz w:val="20"/>
            <w:lang w:val="en-GB"/>
          </w:rPr>
          <w:t>louisa.zouioueche@univ-annaba.dz</w:t>
        </w:r>
      </w:hyperlink>
    </w:p>
    <w:p w:rsidR="006530A3" w:rsidRPr="006530A3" w:rsidRDefault="006530A3" w:rsidP="006530A3">
      <w:pPr>
        <w:pStyle w:val="Adress"/>
        <w:spacing w:line="360" w:lineRule="auto"/>
        <w:ind w:left="0" w:firstLine="0"/>
        <w:jc w:val="center"/>
        <w:rPr>
          <w:rFonts w:asciiTheme="majorBidi" w:hAnsiTheme="majorBidi" w:cstheme="majorBidi"/>
          <w:i w:val="0"/>
          <w:sz w:val="20"/>
          <w:lang w:val="en-GB"/>
        </w:rPr>
      </w:pPr>
    </w:p>
    <w:p w:rsidR="006530A3" w:rsidRPr="006530A3" w:rsidRDefault="006530A3" w:rsidP="006530A3">
      <w:pPr>
        <w:spacing w:line="360" w:lineRule="auto"/>
        <w:jc w:val="center"/>
        <w:rPr>
          <w:rFonts w:asciiTheme="majorBidi" w:hAnsiTheme="majorBidi" w:cstheme="majorBidi"/>
          <w:iCs/>
          <w:sz w:val="20"/>
          <w:szCs w:val="20"/>
        </w:rPr>
      </w:pPr>
      <w:r w:rsidRPr="006530A3">
        <w:rPr>
          <w:rFonts w:asciiTheme="majorBidi" w:hAnsiTheme="majorBidi" w:cstheme="majorBidi"/>
          <w:iCs/>
          <w:sz w:val="20"/>
          <w:szCs w:val="20"/>
          <w:lang w:val="en-GB"/>
        </w:rPr>
        <w:t xml:space="preserve">2- Institute of Condensed Matter and </w:t>
      </w:r>
      <w:proofErr w:type="spellStart"/>
      <w:r w:rsidRPr="006530A3">
        <w:rPr>
          <w:rFonts w:asciiTheme="majorBidi" w:hAnsiTheme="majorBidi" w:cstheme="majorBidi"/>
          <w:iCs/>
          <w:sz w:val="20"/>
          <w:szCs w:val="20"/>
          <w:lang w:val="en-GB"/>
        </w:rPr>
        <w:t>Nanosciences</w:t>
      </w:r>
      <w:proofErr w:type="spellEnd"/>
      <w:r w:rsidRPr="006530A3">
        <w:rPr>
          <w:rFonts w:asciiTheme="majorBidi" w:hAnsiTheme="majorBidi" w:cstheme="majorBidi"/>
          <w:iCs/>
          <w:sz w:val="20"/>
          <w:szCs w:val="20"/>
          <w:lang w:val="en-GB"/>
        </w:rPr>
        <w:t xml:space="preserve"> Molecules, Solids and Reactivity (MOST). </w:t>
      </w:r>
      <w:r w:rsidRPr="006530A3">
        <w:rPr>
          <w:rFonts w:asciiTheme="majorBidi" w:hAnsiTheme="majorBidi" w:cstheme="majorBidi"/>
          <w:iCs/>
          <w:sz w:val="20"/>
          <w:szCs w:val="20"/>
        </w:rPr>
        <w:t xml:space="preserve">Université Catholique de Louvain. Bât. Lavoisier Pl. Louis Pasteur, 1, bte 3. 1348 Louvain La Neuve, </w:t>
      </w:r>
      <w:proofErr w:type="spellStart"/>
      <w:r w:rsidRPr="006530A3">
        <w:rPr>
          <w:rFonts w:asciiTheme="majorBidi" w:hAnsiTheme="majorBidi" w:cstheme="majorBidi"/>
          <w:iCs/>
          <w:sz w:val="20"/>
          <w:szCs w:val="20"/>
        </w:rPr>
        <w:t>Belgium</w:t>
      </w:r>
      <w:proofErr w:type="spellEnd"/>
      <w:r w:rsidRPr="006530A3">
        <w:rPr>
          <w:rFonts w:asciiTheme="majorBidi" w:hAnsiTheme="majorBidi" w:cstheme="majorBidi"/>
          <w:iCs/>
          <w:sz w:val="20"/>
          <w:szCs w:val="20"/>
        </w:rPr>
        <w:t xml:space="preserve">. </w:t>
      </w:r>
    </w:p>
    <w:p w:rsidR="006530A3" w:rsidRPr="006530A3" w:rsidRDefault="006530A3" w:rsidP="006530A3">
      <w:pPr>
        <w:pStyle w:val="ElsKeyword"/>
        <w:spacing w:line="360" w:lineRule="auto"/>
        <w:jc w:val="both"/>
        <w:rPr>
          <w:rFonts w:asciiTheme="majorBidi" w:hAnsiTheme="majorBidi" w:cstheme="majorBidi"/>
          <w:b/>
          <w:sz w:val="18"/>
          <w:szCs w:val="18"/>
          <w:lang w:val="fr-FR"/>
        </w:rPr>
      </w:pPr>
    </w:p>
    <w:p w:rsidR="0083755A" w:rsidRPr="006530A3" w:rsidRDefault="0083755A" w:rsidP="006530A3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3755A" w:rsidRPr="006530A3" w:rsidRDefault="0083755A" w:rsidP="006530A3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530A3">
        <w:rPr>
          <w:rFonts w:asciiTheme="majorBidi" w:hAnsiTheme="majorBidi" w:cstheme="majorBidi"/>
          <w:b/>
          <w:bCs/>
          <w:sz w:val="28"/>
          <w:szCs w:val="28"/>
        </w:rPr>
        <w:t>Table of contents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108"/>
      </w:tblGrid>
      <w:tr w:rsidR="0083755A" w:rsidRPr="006530A3" w:rsidTr="001F3833">
        <w:tc>
          <w:tcPr>
            <w:tcW w:w="7338" w:type="dxa"/>
          </w:tcPr>
          <w:p w:rsidR="0083755A" w:rsidRPr="00307A51" w:rsidRDefault="0083755A" w:rsidP="006530A3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7A51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Contents  </w:t>
            </w:r>
          </w:p>
        </w:tc>
        <w:tc>
          <w:tcPr>
            <w:tcW w:w="1108" w:type="dxa"/>
            <w:vAlign w:val="center"/>
          </w:tcPr>
          <w:p w:rsidR="0083755A" w:rsidRPr="00307A51" w:rsidRDefault="0083755A" w:rsidP="006530A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307A51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Page</w:t>
            </w:r>
          </w:p>
        </w:tc>
      </w:tr>
      <w:tr w:rsidR="0083755A" w:rsidRPr="006530A3" w:rsidTr="001F3833">
        <w:tc>
          <w:tcPr>
            <w:tcW w:w="7338" w:type="dxa"/>
          </w:tcPr>
          <w:p w:rsidR="0083755A" w:rsidRPr="00307A51" w:rsidRDefault="0083755A" w:rsidP="006530A3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307A51">
              <w:rPr>
                <w:rFonts w:asciiTheme="majorBidi" w:hAnsiTheme="majorBidi" w:cstheme="majorBidi"/>
                <w:sz w:val="24"/>
                <w:szCs w:val="24"/>
              </w:rPr>
              <w:t>General Information</w:t>
            </w:r>
          </w:p>
        </w:tc>
        <w:tc>
          <w:tcPr>
            <w:tcW w:w="1108" w:type="dxa"/>
            <w:vAlign w:val="center"/>
          </w:tcPr>
          <w:p w:rsidR="0083755A" w:rsidRPr="00307A51" w:rsidRDefault="009F1AF1" w:rsidP="006530A3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307A51">
              <w:rPr>
                <w:rFonts w:asciiTheme="majorBidi" w:hAnsiTheme="majorBidi" w:cstheme="majorBidi"/>
                <w:sz w:val="24"/>
                <w:szCs w:val="24"/>
                <w:lang w:val="en-GB"/>
              </w:rPr>
              <w:t>1</w:t>
            </w:r>
          </w:p>
        </w:tc>
      </w:tr>
      <w:tr w:rsidR="0083755A" w:rsidRPr="006530A3" w:rsidTr="001F3833">
        <w:tc>
          <w:tcPr>
            <w:tcW w:w="7338" w:type="dxa"/>
          </w:tcPr>
          <w:p w:rsidR="0083755A" w:rsidRPr="00307A51" w:rsidRDefault="0083755A" w:rsidP="006530A3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NMR</w:t>
            </w:r>
            <w:r w:rsidR="00B4668C"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and mass</w:t>
            </w:r>
            <w:r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spectra of compounds</w:t>
            </w:r>
          </w:p>
        </w:tc>
        <w:tc>
          <w:tcPr>
            <w:tcW w:w="1108" w:type="dxa"/>
            <w:vAlign w:val="center"/>
          </w:tcPr>
          <w:p w:rsidR="0083755A" w:rsidRPr="00307A51" w:rsidRDefault="00307A51" w:rsidP="006530A3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GB"/>
              </w:rPr>
              <w:t>3</w:t>
            </w:r>
          </w:p>
        </w:tc>
      </w:tr>
      <w:tr w:rsidR="009F1AF1" w:rsidRPr="006530A3" w:rsidTr="001F3833">
        <w:tc>
          <w:tcPr>
            <w:tcW w:w="7338" w:type="dxa"/>
          </w:tcPr>
          <w:p w:rsidR="009F1AF1" w:rsidRPr="00307A51" w:rsidRDefault="00927812" w:rsidP="006530A3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Chromatographic data for the </w:t>
            </w:r>
            <w:proofErr w:type="spellStart"/>
            <w:r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racemic</w:t>
            </w:r>
            <w:proofErr w:type="spellEnd"/>
            <w:r w:rsidRPr="00307A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compounds</w:t>
            </w:r>
          </w:p>
        </w:tc>
        <w:tc>
          <w:tcPr>
            <w:tcW w:w="1108" w:type="dxa"/>
            <w:vAlign w:val="center"/>
          </w:tcPr>
          <w:p w:rsidR="009F1AF1" w:rsidRPr="00307A51" w:rsidRDefault="00645A9E" w:rsidP="006530A3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GB"/>
              </w:rPr>
              <w:t>10</w:t>
            </w:r>
          </w:p>
        </w:tc>
      </w:tr>
    </w:tbl>
    <w:p w:rsidR="006530A3" w:rsidRDefault="006530A3" w:rsidP="006530A3">
      <w:pPr>
        <w:spacing w:line="360" w:lineRule="auto"/>
        <w:rPr>
          <w:rFonts w:asciiTheme="majorBidi" w:hAnsiTheme="majorBidi" w:cstheme="majorBidi"/>
          <w:lang w:val="en-GB"/>
        </w:rPr>
      </w:pPr>
    </w:p>
    <w:p w:rsidR="006530A3" w:rsidRPr="006530A3" w:rsidRDefault="006530A3" w:rsidP="006530A3">
      <w:pPr>
        <w:spacing w:line="360" w:lineRule="auto"/>
        <w:rPr>
          <w:rFonts w:asciiTheme="majorBidi" w:hAnsiTheme="majorBidi" w:cstheme="majorBidi"/>
          <w:lang w:val="en-GB"/>
        </w:rPr>
      </w:pPr>
    </w:p>
    <w:p w:rsidR="00307A51" w:rsidRPr="00307A51" w:rsidRDefault="00B03354" w:rsidP="00307A5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307A5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 General Information: </w:t>
      </w:r>
    </w:p>
    <w:p w:rsidR="00307A51" w:rsidRPr="00307A51" w:rsidRDefault="00307A51" w:rsidP="00307A51">
      <w:pPr>
        <w:pStyle w:val="Paragraphedeliste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34259" w:rsidRPr="006530A3" w:rsidRDefault="00634259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spectra were recorded on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Brucker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spectrometers (300 MHz for </w:t>
      </w:r>
      <w:r w:rsidRPr="006530A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H, 75 MHz for </w:t>
      </w:r>
      <w:r w:rsidRPr="006530A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C). Chemical shifts are reported in 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</w:rPr>
        <w:t>δ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tetramethylsilane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solvent resonance as the internal standard for </w:t>
      </w:r>
      <w:r w:rsidRPr="006530A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H NMR and chloroform-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d 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</w:rPr>
        <w:t>δ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77.0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for </w:t>
      </w:r>
      <w:r w:rsidRPr="006530A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C NMR. Coupling constants (</w:t>
      </w:r>
      <w:r w:rsidRPr="006530A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J) </w:t>
      </w:r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are given in hertz. Following abbreviations classify the multiplicity: s =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singulet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d = doublet, t = triplet, q = quartet, m =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multiplet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br</w:t>
      </w:r>
      <w:proofErr w:type="spellEnd"/>
      <w:r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broad signal. </w:t>
      </w:r>
      <w:r w:rsidR="002A06F3" w:rsidRPr="006530A3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mass spectra were obtained from the mass-service at Catholic University of Louvain (FINNIGAN-MAT TSQ 7000 and FINNIGAN-MAT LQC spectrometers).</w:t>
      </w:r>
    </w:p>
    <w:p w:rsidR="00C75B36" w:rsidRPr="006530A3" w:rsidRDefault="00C75B36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enantiomeric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excesses were measured by gas chromatography (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ThermoFinnigan</w:t>
      </w:r>
      <w:proofErr w:type="spellEnd"/>
    </w:p>
    <w:p w:rsidR="002A06F3" w:rsidRPr="006530A3" w:rsidRDefault="00C75B36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Trace GC) equipped with an automatic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autosampler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and using a CHIRALSIL-DEX CB column (25 m; 0.25 mm; 0.25 </w:t>
      </w:r>
      <w:r w:rsidRPr="006530A3">
        <w:rPr>
          <w:rFonts w:ascii="Times New Roman" w:hAnsi="Times New Roman" w:cs="Times New Roman"/>
          <w:sz w:val="24"/>
          <w:szCs w:val="24"/>
        </w:rPr>
        <w:t>μ</w:t>
      </w:r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m), or by a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chiral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stationary phase HPLC. HPLC analyses were performed on a Thermo Separation Product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Pompe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P100 with a UV detector and a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chiral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stationary-phase column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Chiralcel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OD-H. Retention times are reported in minutes. Optical rotations were determined using a Perkin–Elmer 241 </w:t>
      </w:r>
      <w:proofErr w:type="spellStart"/>
      <w:r w:rsidRPr="006530A3">
        <w:rPr>
          <w:rFonts w:ascii="Times New Roman" w:hAnsi="Times New Roman" w:cs="Times New Roman"/>
          <w:sz w:val="24"/>
          <w:szCs w:val="24"/>
          <w:lang w:val="en-US"/>
        </w:rPr>
        <w:t>Polarimeter</w:t>
      </w:r>
      <w:proofErr w:type="spellEnd"/>
      <w:r w:rsidRPr="006530A3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 using a cell of 1 dm length at 589 nm. All of the crude products were purified by preparative thin layer chromatography on Silica Gel 60 PF254 (</w:t>
      </w:r>
      <w:r w:rsidRPr="006530A3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petroleum ether/ethyl acetate, 9:1</w:t>
      </w:r>
      <w:r w:rsidRPr="006530A3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2A06F3" w:rsidRDefault="002A06F3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307A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Default="00307A51" w:rsidP="00C75B3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A51" w:rsidRPr="006530A3" w:rsidRDefault="00307A51" w:rsidP="00C75B3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64CB" w:rsidRDefault="002A06F3" w:rsidP="002F28D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0"/>
        <w:jc w:val="both"/>
        <w:rPr>
          <w:b/>
          <w:bCs/>
          <w:sz w:val="28"/>
          <w:szCs w:val="28"/>
          <w:lang w:val="en-GB"/>
        </w:rPr>
      </w:pPr>
      <w:r w:rsidRPr="00307A5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NMR spectra of all compounds</w:t>
      </w:r>
      <w:r w:rsidRPr="00307A51">
        <w:rPr>
          <w:b/>
          <w:bCs/>
          <w:sz w:val="28"/>
          <w:szCs w:val="28"/>
          <w:lang w:val="en-GB"/>
        </w:rPr>
        <w:t xml:space="preserve"> </w:t>
      </w:r>
    </w:p>
    <w:p w:rsidR="00307A51" w:rsidRPr="00307A51" w:rsidRDefault="00307A51" w:rsidP="00307A51">
      <w:pPr>
        <w:pStyle w:val="Paragraphedeliste"/>
        <w:autoSpaceDE w:val="0"/>
        <w:autoSpaceDN w:val="0"/>
        <w:adjustRightInd w:val="0"/>
        <w:spacing w:after="0"/>
        <w:ind w:left="0"/>
        <w:jc w:val="both"/>
        <w:rPr>
          <w:b/>
          <w:bCs/>
          <w:sz w:val="28"/>
          <w:szCs w:val="28"/>
          <w:lang w:val="en-GB"/>
        </w:rPr>
      </w:pPr>
    </w:p>
    <w:p w:rsidR="006846E5" w:rsidRPr="006530A3" w:rsidRDefault="006846E5" w:rsidP="002F28D5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6530A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2-1. </w:t>
      </w:r>
      <w:r w:rsidRPr="006530A3">
        <w:rPr>
          <w:rFonts w:asciiTheme="majorBidi" w:hAnsiTheme="majorBidi" w:cstheme="majorBidi"/>
          <w:b/>
          <w:bCs/>
          <w:sz w:val="24"/>
          <w:szCs w:val="24"/>
          <w:lang w:val="en-US"/>
        </w:rPr>
        <w:t>(</w:t>
      </w:r>
      <w:r w:rsidRPr="006530A3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R,S</w:t>
      </w:r>
      <w:r w:rsidRPr="006530A3">
        <w:rPr>
          <w:rFonts w:asciiTheme="majorBidi" w:hAnsiTheme="majorBidi" w:cstheme="majorBidi"/>
          <w:b/>
          <w:bCs/>
          <w:sz w:val="24"/>
          <w:szCs w:val="24"/>
          <w:lang w:val="en-US"/>
        </w:rPr>
        <w:t>)-</w:t>
      </w:r>
      <w:r w:rsidRPr="006530A3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1-Phenylethyl acetate 3a</w:t>
      </w:r>
    </w:p>
    <w:p w:rsidR="002C0133" w:rsidRPr="006530A3" w:rsidRDefault="002C0133" w:rsidP="002F28D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07A51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307A5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H RMN</w:t>
      </w:r>
      <w:r w:rsidRPr="006530A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6530A3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(CDCl</w:t>
      </w:r>
      <w:r w:rsidRPr="006530A3">
        <w:rPr>
          <w:rFonts w:ascii="Times New Roman" w:eastAsia="Calibri" w:hAnsi="Times New Roman" w:cs="Times New Roman"/>
          <w:iCs/>
          <w:sz w:val="24"/>
          <w:szCs w:val="24"/>
          <w:vertAlign w:val="subscript"/>
          <w:lang w:val="en-GB"/>
        </w:rPr>
        <w:t>3</w:t>
      </w:r>
      <w:r w:rsidRPr="006530A3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):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 δ (</w:t>
      </w:r>
      <w:proofErr w:type="spellStart"/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ppm</w:t>
      </w:r>
      <w:proofErr w:type="spellEnd"/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) = 1.52 – 1.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54 (d, </w:t>
      </w:r>
      <w:r w:rsidRPr="006530A3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J=6,63 Hz</w:t>
      </w:r>
      <w:r w:rsidRPr="006530A3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,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3H, CH</w:t>
      </w:r>
      <w:r w:rsidRPr="006530A3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3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-CH-) ; 2.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05 (s, 3H, -O-CH</w:t>
      </w:r>
      <w:r w:rsidRPr="006530A3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3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) ; 5.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8 - 6 (q, </w:t>
      </w:r>
      <w:r w:rsidRPr="006530A3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J=6,61Hz,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1H, -</w:t>
      </w:r>
      <w:r w:rsidRPr="006530A3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*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CH-C=O) ; 7.3-7.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5 </w:t>
      </w:r>
      <w:r w:rsidRPr="006530A3">
        <w:rPr>
          <w:rFonts w:ascii="Times New Roman" w:hAnsi="Times New Roman" w:cs="Times New Roman"/>
          <w:sz w:val="24"/>
          <w:szCs w:val="24"/>
          <w:lang w:val="en-GB"/>
        </w:rPr>
        <w:t>(m, 5H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).</w:t>
      </w:r>
    </w:p>
    <w:p w:rsidR="002C0133" w:rsidRPr="006530A3" w:rsidRDefault="002C0133" w:rsidP="002F28D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07A51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en-GB"/>
        </w:rPr>
        <w:t>13</w:t>
      </w:r>
      <w:r w:rsidRPr="00307A5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C RMN</w:t>
      </w:r>
      <w:r w:rsidRPr="006530A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6530A3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(CDCl</w:t>
      </w:r>
      <w:r w:rsidRPr="006530A3">
        <w:rPr>
          <w:rFonts w:ascii="Times New Roman" w:eastAsia="Calibri" w:hAnsi="Times New Roman" w:cs="Times New Roman"/>
          <w:iCs/>
          <w:sz w:val="24"/>
          <w:szCs w:val="24"/>
          <w:vertAlign w:val="subscript"/>
          <w:lang w:val="en-GB"/>
        </w:rPr>
        <w:t>3</w:t>
      </w:r>
      <w:r w:rsidRPr="006530A3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):</w:t>
      </w:r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δ (</w:t>
      </w:r>
      <w:proofErr w:type="spellStart"/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ppm</w:t>
      </w:r>
      <w:proofErr w:type="spellEnd"/>
      <w:r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= </w:t>
      </w:r>
      <w:r w:rsidR="00336250" w:rsidRPr="006530A3">
        <w:rPr>
          <w:rFonts w:ascii="Times New Roman" w:hAnsi="Times New Roman" w:cs="Times New Roman"/>
          <w:sz w:val="24"/>
          <w:szCs w:val="24"/>
          <w:lang w:val="en-GB"/>
        </w:rPr>
        <w:t>21.</w:t>
      </w:r>
      <w:r w:rsidR="000A0A28" w:rsidRPr="006530A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336250" w:rsidRPr="006530A3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22.</w:t>
      </w:r>
      <w:r w:rsidR="000A0A28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2</w:t>
      </w:r>
      <w:r w:rsidR="00336250" w:rsidRPr="006530A3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846E5" w:rsidRPr="006530A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72.</w:t>
      </w:r>
      <w:r w:rsidR="005246B9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3</w:t>
      </w:r>
      <w:r w:rsidR="00336250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, 126.</w:t>
      </w:r>
      <w:r w:rsidR="00102006" w:rsidRPr="006530A3">
        <w:rPr>
          <w:rFonts w:ascii="Times New Roman" w:eastAsia="Calibri" w:hAnsi="Times New Roman" w:cs="Times New Roman"/>
          <w:sz w:val="24"/>
          <w:szCs w:val="24"/>
          <w:lang w:val="en-GB"/>
        </w:rPr>
        <w:t>1</w:t>
      </w:r>
      <w:r w:rsidR="00336250" w:rsidRPr="006530A3">
        <w:rPr>
          <w:rFonts w:ascii="Times New Roman" w:hAnsi="Times New Roman" w:cs="Times New Roman"/>
          <w:sz w:val="24"/>
          <w:szCs w:val="24"/>
          <w:lang w:val="en-GB"/>
        </w:rPr>
        <w:t>, 127.9, 128.5, 141.7, 170.3</w:t>
      </w:r>
      <w:r w:rsidRPr="006530A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6530A3" w:rsidRDefault="00DB18DD" w:rsidP="002F28D5">
      <w:pPr>
        <w:rPr>
          <w:b/>
          <w:bCs/>
          <w:lang w:val="en-GB"/>
        </w:rPr>
      </w:pPr>
      <w:r w:rsidRPr="00DB18DD">
        <w:rPr>
          <w:b/>
          <w:bCs/>
          <w:noProof/>
          <w:sz w:val="24"/>
          <w:szCs w:val="24"/>
          <w:lang w:val="en-GB"/>
        </w:rPr>
        <w:pict>
          <v:shape id="_x0000_s1049" type="#_x0000_t202" style="position:absolute;margin-left:5.15pt;margin-top:12.05pt;width:427.6pt;height:256.5pt;z-index:251695104;mso-width-relative:margin;mso-height-relative:margin" filled="f" stroked="f">
            <v:textbox style="mso-next-textbox:#_x0000_s1049">
              <w:txbxContent>
                <w:p w:rsidR="0040614C" w:rsidRDefault="0040614C" w:rsidP="003609DB">
                  <w:pPr>
                    <w:jc w:val="center"/>
                  </w:pPr>
                </w:p>
                <w:p w:rsidR="003664CB" w:rsidRDefault="003609DB" w:rsidP="003609D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38725" cy="2930904"/>
                        <wp:effectExtent l="19050" t="0" r="9525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2930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30A3" w:rsidRDefault="006530A3" w:rsidP="002F28D5">
      <w:pPr>
        <w:rPr>
          <w:b/>
          <w:bCs/>
          <w:lang w:val="en-GB"/>
        </w:rPr>
      </w:pPr>
    </w:p>
    <w:p w:rsidR="00A031F4" w:rsidRPr="008D0E31" w:rsidRDefault="00DB18DD" w:rsidP="00307A51">
      <w:pPr>
        <w:spacing w:after="0" w:line="240" w:lineRule="auto"/>
        <w:rPr>
          <w:rFonts w:asciiTheme="majorBidi" w:hAnsiTheme="majorBidi" w:cstheme="majorBidi"/>
          <w:b/>
          <w:bCs/>
          <w:lang w:val="en-US"/>
        </w:rPr>
      </w:pPr>
      <w:r w:rsidRPr="00DB18DD">
        <w:rPr>
          <w:b/>
          <w:bCs/>
          <w:noProof/>
          <w:lang w:eastAsia="fr-FR"/>
        </w:rPr>
        <w:pict>
          <v:shape id="_x0000_s1051" type="#_x0000_t202" style="position:absolute;margin-left:-4.85pt;margin-top:246.35pt;width:462.85pt;height:267.1pt;z-index:251696128" stroked="f">
            <v:textbox style="mso-next-textbox:#_x0000_s1051;mso-fit-shape-to-text:t">
              <w:txbxContent>
                <w:p w:rsidR="0040614C" w:rsidRDefault="003609DB" w:rsidP="003609D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43525" cy="3148105"/>
                        <wp:effectExtent l="19050" t="0" r="9525" b="0"/>
                        <wp:docPr id="1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8654" cy="3151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DD">
        <w:rPr>
          <w:rFonts w:ascii="Times New Roman" w:hAnsi="Times New Roman" w:cs="Times New Roman"/>
          <w:noProof/>
          <w:sz w:val="24"/>
          <w:szCs w:val="24"/>
          <w:lang w:val="en-GB"/>
        </w:rPr>
        <w:pict>
          <v:shape id="_x0000_s1058" type="#_x0000_t202" style="position:absolute;margin-left:174.05pt;margin-top:13.15pt;width:86.3pt;height:94.95pt;z-index:251707392;mso-width-relative:margin;mso-height-relative:margin" stroked="f">
            <v:textbox>
              <w:txbxContent>
                <w:p w:rsidR="007B313E" w:rsidRDefault="007B313E" w:rsidP="007B313E">
                  <w:r>
                    <w:object w:dxaOrig="1620" w:dyaOrig="171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6.7pt;height:82.3pt" o:ole="">
                        <v:imagedata r:id="rId12" o:title=""/>
                      </v:shape>
                      <o:OLEObject Type="Embed" ProgID="Unknown" ShapeID="_x0000_i1025" DrawAspect="Content" ObjectID="_1525931199" r:id="rId13"/>
                    </w:object>
                  </w:r>
                </w:p>
              </w:txbxContent>
            </v:textbox>
          </v:shape>
        </w:pict>
      </w:r>
      <w:r w:rsidR="003664CB">
        <w:rPr>
          <w:b/>
          <w:bCs/>
          <w:lang w:val="en-GB"/>
        </w:rPr>
        <w:br w:type="page"/>
      </w:r>
      <w:r w:rsidR="00A031F4" w:rsidRPr="008D0E31">
        <w:rPr>
          <w:rFonts w:asciiTheme="majorBidi" w:hAnsiTheme="majorBidi" w:cstheme="majorBidi"/>
          <w:b/>
          <w:bCs/>
          <w:lang w:val="en-GB"/>
        </w:rPr>
        <w:lastRenderedPageBreak/>
        <w:t xml:space="preserve">2-2. </w:t>
      </w:r>
      <w:r w:rsidR="00A031F4" w:rsidRPr="008D0E31">
        <w:rPr>
          <w:rFonts w:asciiTheme="majorBidi" w:hAnsiTheme="majorBidi" w:cstheme="majorBidi"/>
          <w:b/>
          <w:bCs/>
          <w:lang w:val="en-US"/>
        </w:rPr>
        <w:t>(</w:t>
      </w:r>
      <w:r w:rsidR="00A031F4" w:rsidRPr="008D0E31">
        <w:rPr>
          <w:rFonts w:asciiTheme="majorBidi" w:hAnsiTheme="majorBidi" w:cstheme="majorBidi"/>
          <w:b/>
          <w:bCs/>
          <w:i/>
          <w:iCs/>
          <w:lang w:val="en-US"/>
        </w:rPr>
        <w:t>R,S</w:t>
      </w:r>
      <w:r w:rsidR="00A031F4" w:rsidRPr="008D0E31">
        <w:rPr>
          <w:rFonts w:asciiTheme="majorBidi" w:hAnsiTheme="majorBidi" w:cstheme="majorBidi"/>
          <w:b/>
          <w:bCs/>
          <w:lang w:val="en-US"/>
        </w:rPr>
        <w:t>)-</w:t>
      </w:r>
      <w:r w:rsidR="00A031F4" w:rsidRPr="008D0E31">
        <w:rPr>
          <w:rFonts w:asciiTheme="majorBidi" w:hAnsiTheme="majorBidi" w:cstheme="majorBidi"/>
          <w:b/>
          <w:bCs/>
          <w:lang w:val="en-US" w:eastAsia="fr-FR"/>
        </w:rPr>
        <w:t xml:space="preserve">1-Phenylethyl </w:t>
      </w:r>
      <w:proofErr w:type="spellStart"/>
      <w:r w:rsidR="00A031F4" w:rsidRPr="008D0E31">
        <w:rPr>
          <w:rFonts w:asciiTheme="majorBidi" w:hAnsiTheme="majorBidi" w:cstheme="majorBidi"/>
          <w:b/>
          <w:bCs/>
          <w:lang w:val="en-US" w:eastAsia="fr-FR"/>
        </w:rPr>
        <w:t>pivaloate</w:t>
      </w:r>
      <w:proofErr w:type="spellEnd"/>
      <w:r w:rsidR="00A031F4" w:rsidRPr="008D0E31">
        <w:rPr>
          <w:rFonts w:asciiTheme="majorBidi" w:hAnsiTheme="majorBidi" w:cstheme="majorBidi"/>
          <w:b/>
          <w:bCs/>
          <w:lang w:val="en-US" w:eastAsia="fr-FR"/>
        </w:rPr>
        <w:t xml:space="preserve"> 3d</w:t>
      </w:r>
    </w:p>
    <w:p w:rsidR="00307A51" w:rsidRDefault="00A031F4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H NMR</w:t>
      </w:r>
      <w:r w:rsidRPr="00A031F4">
        <w:rPr>
          <w:rFonts w:asciiTheme="majorBidi" w:hAnsiTheme="majorBidi" w:cstheme="majorBidi"/>
          <w:lang w:val="en-US" w:eastAsia="fr-FR"/>
        </w:rPr>
        <w:t xml:space="preserve"> (CDCl</w:t>
      </w:r>
      <w:r w:rsidRPr="00A031F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A031F4">
        <w:rPr>
          <w:rFonts w:asciiTheme="majorBidi" w:hAnsiTheme="majorBidi" w:cstheme="majorBidi"/>
          <w:lang w:val="en-US" w:eastAsia="fr-FR"/>
        </w:rPr>
        <w:t>, 300 MHz): 1.24 (s, 9H), 1.54 (d, J = 6.6 Hz, 3H), 5.86 (q, J =</w:t>
      </w:r>
      <w:r w:rsidR="00307A51">
        <w:rPr>
          <w:rFonts w:asciiTheme="majorBidi" w:hAnsiTheme="majorBidi" w:cstheme="majorBidi"/>
          <w:lang w:val="en-US" w:eastAsia="fr-FR"/>
        </w:rPr>
        <w:t xml:space="preserve"> 6.6 Hz, 1H), 7.28–7.37 (m, 5H).</w:t>
      </w:r>
    </w:p>
    <w:p w:rsidR="00307A51" w:rsidRDefault="00A031F4" w:rsidP="00307A51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307A51">
        <w:rPr>
          <w:rFonts w:asciiTheme="majorBidi" w:hAnsiTheme="majorBidi" w:cstheme="majorBidi"/>
          <w:b/>
          <w:bCs/>
          <w:lang w:val="en-US" w:eastAsia="fr-FR"/>
        </w:rPr>
        <w:t xml:space="preserve"> </w:t>
      </w: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13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C NMR</w:t>
      </w:r>
      <w:r w:rsidRPr="00A031F4">
        <w:rPr>
          <w:rFonts w:asciiTheme="majorBidi" w:hAnsiTheme="majorBidi" w:cstheme="majorBidi"/>
          <w:lang w:val="en-US" w:eastAsia="fr-FR"/>
        </w:rPr>
        <w:t xml:space="preserve"> (CDCl</w:t>
      </w:r>
      <w:r w:rsidRPr="00A031F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A031F4">
        <w:rPr>
          <w:rFonts w:asciiTheme="majorBidi" w:hAnsiTheme="majorBidi" w:cstheme="majorBidi"/>
          <w:lang w:val="en-US" w:eastAsia="fr-FR"/>
        </w:rPr>
        <w:t xml:space="preserve">, 75 MHz): 22.4, 27.1, 38.7, 71.9, 125.7, 127.6, 142.1, </w:t>
      </w:r>
      <w:r w:rsidRPr="009A53BB">
        <w:rPr>
          <w:rFonts w:asciiTheme="majorBidi" w:hAnsiTheme="majorBidi" w:cstheme="majorBidi"/>
          <w:lang w:val="en-US" w:eastAsia="fr-FR"/>
        </w:rPr>
        <w:t>170.6.</w:t>
      </w:r>
      <w:r w:rsidRPr="009A53BB">
        <w:rPr>
          <w:lang w:val="en-US"/>
        </w:rPr>
        <w:t xml:space="preserve"> </w:t>
      </w:r>
    </w:p>
    <w:p w:rsidR="00B4668C" w:rsidRDefault="009A53BB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/>
        </w:rPr>
      </w:pPr>
      <w:r w:rsidRPr="00307A51">
        <w:rPr>
          <w:rFonts w:asciiTheme="majorBidi" w:hAnsiTheme="majorBidi" w:cstheme="majorBidi"/>
          <w:b/>
          <w:bCs/>
          <w:lang w:val="en-US"/>
        </w:rPr>
        <w:t>MS</w:t>
      </w:r>
      <w:r w:rsidRPr="009A53BB">
        <w:rPr>
          <w:rFonts w:asciiTheme="majorBidi" w:hAnsiTheme="majorBidi" w:cstheme="majorBidi"/>
          <w:lang w:val="en-US"/>
        </w:rPr>
        <w:t xml:space="preserve"> (EI ; m/z):57,1 ([3CH</w:t>
      </w:r>
      <w:r w:rsidRPr="009A53BB">
        <w:rPr>
          <w:rFonts w:asciiTheme="majorBidi" w:hAnsiTheme="majorBidi" w:cstheme="majorBidi"/>
          <w:vertAlign w:val="subscript"/>
          <w:lang w:val="en-US"/>
        </w:rPr>
        <w:t>3</w:t>
      </w:r>
      <w:r w:rsidRPr="009A53BB">
        <w:rPr>
          <w:rFonts w:asciiTheme="majorBidi" w:hAnsiTheme="majorBidi" w:cstheme="majorBidi"/>
          <w:lang w:val="en-US"/>
        </w:rPr>
        <w:t>]</w:t>
      </w:r>
      <w:r w:rsidRPr="009A53BB">
        <w:rPr>
          <w:rFonts w:asciiTheme="majorBidi" w:hAnsiTheme="majorBidi" w:cstheme="majorBidi"/>
          <w:vertAlign w:val="superscript"/>
          <w:lang w:val="en-US"/>
        </w:rPr>
        <w:t xml:space="preserve"> +</w:t>
      </w:r>
      <w:r w:rsidRPr="009A53BB">
        <w:rPr>
          <w:rFonts w:asciiTheme="majorBidi" w:hAnsiTheme="majorBidi" w:cstheme="majorBidi"/>
          <w:lang w:val="en-US"/>
        </w:rPr>
        <w:t>, 43%); 77,2 ([Ph]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15%); 105,1 (([Ph]C=O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100%); 206,3 ([M]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10%).</w:t>
      </w:r>
    </w:p>
    <w:p w:rsidR="00307A51" w:rsidRPr="009A53BB" w:rsidRDefault="00307A51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/>
        </w:rPr>
      </w:pPr>
    </w:p>
    <w:p w:rsidR="003664CB" w:rsidRDefault="00DB18DD" w:rsidP="00307A51">
      <w:pPr>
        <w:spacing w:after="0" w:line="240" w:lineRule="auto"/>
        <w:jc w:val="both"/>
        <w:rPr>
          <w:b/>
          <w:bCs/>
          <w:lang w:val="en-GB"/>
        </w:rPr>
      </w:pPr>
      <w:r>
        <w:rPr>
          <w:b/>
          <w:bCs/>
          <w:noProof/>
          <w:lang w:eastAsia="fr-FR"/>
        </w:rPr>
        <w:pict>
          <v:shape id="_x0000_s1048" type="#_x0000_t202" style="position:absolute;left:0;text-align:left;margin-left:-31.35pt;margin-top:2.85pt;width:482.1pt;height:282.5pt;z-index:251693056;mso-width-relative:margin;mso-height-relative:margin" filled="f" stroked="f">
            <v:textbox style="mso-next-textbox:#_x0000_s1048">
              <w:txbxContent>
                <w:p w:rsidR="003664CB" w:rsidRDefault="00A031F4" w:rsidP="003664C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95950" cy="3482317"/>
                        <wp:effectExtent l="19050" t="0" r="0" b="0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8447" cy="3483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64CB" w:rsidRDefault="003664CB" w:rsidP="009C31F8">
      <w:pPr>
        <w:autoSpaceDE w:val="0"/>
        <w:autoSpaceDN w:val="0"/>
        <w:adjustRightInd w:val="0"/>
        <w:spacing w:after="0"/>
        <w:jc w:val="both"/>
        <w:rPr>
          <w:b/>
          <w:bCs/>
          <w:lang w:val="en-GB"/>
        </w:rPr>
      </w:pPr>
    </w:p>
    <w:p w:rsidR="003664CB" w:rsidRDefault="00DB18DD" w:rsidP="009C31F8">
      <w:pPr>
        <w:autoSpaceDE w:val="0"/>
        <w:autoSpaceDN w:val="0"/>
        <w:adjustRightInd w:val="0"/>
        <w:spacing w:after="0"/>
        <w:jc w:val="both"/>
        <w:rPr>
          <w:b/>
          <w:bCs/>
          <w:lang w:val="en-GB"/>
        </w:rPr>
      </w:pPr>
      <w:r w:rsidRPr="00DB18DD">
        <w:rPr>
          <w:b/>
          <w:bCs/>
          <w:noProof/>
          <w:lang w:val="en-GB"/>
        </w:rPr>
        <w:pict>
          <v:shape id="_x0000_s1059" type="#_x0000_t202" style="position:absolute;left:0;text-align:left;margin-left:154.7pt;margin-top:2.9pt;width:105.9pt;height:92.9pt;z-index:251709440;mso-wrap-style:none;mso-width-relative:margin;mso-height-relative:margin" filled="f" stroked="f">
            <v:textbox>
              <w:txbxContent>
                <w:p w:rsidR="00A031F4" w:rsidRDefault="00A031F4" w:rsidP="00A031F4">
                  <w:r>
                    <w:object w:dxaOrig="1953" w:dyaOrig="1740">
                      <v:shape id="_x0000_i1026" type="#_x0000_t75" style="width:91.65pt;height:82.3pt" o:ole="">
                        <v:imagedata r:id="rId15" o:title=""/>
                      </v:shape>
                      <o:OLEObject Type="Embed" ProgID="Unknown" ShapeID="_x0000_i1026" DrawAspect="Content" ObjectID="_1525931200" r:id="rId16"/>
                    </w:object>
                  </w:r>
                </w:p>
              </w:txbxContent>
            </v:textbox>
          </v:shape>
        </w:pict>
      </w:r>
    </w:p>
    <w:p w:rsidR="003664CB" w:rsidRDefault="003664CB" w:rsidP="009C31F8">
      <w:pPr>
        <w:autoSpaceDE w:val="0"/>
        <w:autoSpaceDN w:val="0"/>
        <w:adjustRightInd w:val="0"/>
        <w:spacing w:after="0"/>
        <w:jc w:val="both"/>
        <w:rPr>
          <w:b/>
          <w:bCs/>
          <w:lang w:val="en-GB"/>
        </w:rPr>
      </w:pPr>
    </w:p>
    <w:p w:rsidR="00DA442F" w:rsidRPr="009C31F8" w:rsidRDefault="00DB18DD" w:rsidP="009C3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18DD">
        <w:rPr>
          <w:b/>
          <w:bCs/>
          <w:noProof/>
          <w:lang w:eastAsia="fr-FR"/>
        </w:rPr>
        <w:pict>
          <v:shape id="_x0000_s1047" type="#_x0000_t202" style="position:absolute;left:0;text-align:left;margin-left:-20.2pt;margin-top:242.35pt;width:484.3pt;height:301.2pt;z-index:251692032;mso-width-relative:margin;mso-height-relative:margin" filled="f" stroked="f">
            <v:textbox style="mso-next-textbox:#_x0000_s1047;mso-fit-shape-to-text:t">
              <w:txbxContent>
                <w:p w:rsidR="003664CB" w:rsidRDefault="00A031F4" w:rsidP="003664C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17851" cy="3581400"/>
                        <wp:effectExtent l="19050" t="0" r="1949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7851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755A" w:rsidRPr="002A06F3">
        <w:rPr>
          <w:b/>
          <w:bCs/>
          <w:lang w:val="en-GB"/>
        </w:rPr>
        <w:br w:type="page"/>
      </w:r>
    </w:p>
    <w:p w:rsidR="00DA442F" w:rsidRPr="0083755A" w:rsidRDefault="00DA442F" w:rsidP="001E237D">
      <w:pPr>
        <w:rPr>
          <w:lang w:val="en-GB"/>
        </w:rPr>
      </w:pPr>
    </w:p>
    <w:p w:rsidR="00DA442F" w:rsidRPr="0083755A" w:rsidRDefault="00DB18DD" w:rsidP="001E237D">
      <w:pPr>
        <w:rPr>
          <w:lang w:val="en-GB"/>
        </w:rPr>
      </w:pPr>
      <w:r>
        <w:rPr>
          <w:noProof/>
        </w:rPr>
        <w:pict>
          <v:shape id="_x0000_s1029" type="#_x0000_t202" style="position:absolute;margin-left:0;margin-top:0;width:451.85pt;height:279.05pt;z-index:251664384;mso-position-horizontal:center;mso-width-relative:margin;mso-height-relative:margin" filled="f" stroked="f">
            <v:textbox>
              <w:txbxContent>
                <w:p w:rsidR="00DA442F" w:rsidRDefault="003A2505" w:rsidP="00DA442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05748" cy="3390900"/>
                        <wp:effectExtent l="19050" t="0" r="0" b="0"/>
                        <wp:docPr id="105" name="Imag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5748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6C06" w:rsidRPr="0083755A" w:rsidRDefault="00CA6C06" w:rsidP="001E237D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307A51" w:rsidRDefault="00307A51" w:rsidP="008D0E31">
      <w:pPr>
        <w:spacing w:after="0"/>
        <w:jc w:val="both"/>
        <w:rPr>
          <w:rFonts w:asciiTheme="majorBidi" w:hAnsiTheme="majorBidi" w:cstheme="majorBidi"/>
          <w:b/>
          <w:bCs/>
          <w:lang w:val="en-GB"/>
        </w:rPr>
      </w:pPr>
    </w:p>
    <w:p w:rsidR="00EC2978" w:rsidRPr="008D0E31" w:rsidRDefault="008D0E31" w:rsidP="008D0E31">
      <w:pPr>
        <w:spacing w:after="0"/>
        <w:jc w:val="both"/>
        <w:rPr>
          <w:rFonts w:asciiTheme="majorBidi" w:hAnsiTheme="majorBidi" w:cstheme="majorBidi"/>
          <w:b/>
          <w:bCs/>
          <w:lang w:val="en-US"/>
        </w:rPr>
      </w:pPr>
      <w:r w:rsidRPr="008D0E31">
        <w:rPr>
          <w:rFonts w:asciiTheme="majorBidi" w:hAnsiTheme="majorBidi" w:cstheme="majorBidi"/>
          <w:b/>
          <w:bCs/>
          <w:lang w:val="en-GB"/>
        </w:rPr>
        <w:t>2-</w:t>
      </w:r>
      <w:r>
        <w:rPr>
          <w:rFonts w:asciiTheme="majorBidi" w:hAnsiTheme="majorBidi" w:cstheme="majorBidi"/>
          <w:b/>
          <w:bCs/>
          <w:lang w:val="en-GB"/>
        </w:rPr>
        <w:t>3</w:t>
      </w:r>
      <w:r w:rsidRPr="008D0E31">
        <w:rPr>
          <w:rFonts w:asciiTheme="majorBidi" w:hAnsiTheme="majorBidi" w:cstheme="majorBidi"/>
          <w:b/>
          <w:bCs/>
          <w:lang w:val="en-GB"/>
        </w:rPr>
        <w:t xml:space="preserve">. </w:t>
      </w:r>
      <w:r w:rsidR="00EC2978" w:rsidRPr="008D0E31">
        <w:rPr>
          <w:rFonts w:asciiTheme="majorBidi" w:hAnsiTheme="majorBidi" w:cstheme="majorBidi"/>
          <w:b/>
          <w:bCs/>
          <w:lang w:val="en-US"/>
        </w:rPr>
        <w:t>(</w:t>
      </w:r>
      <w:r w:rsidR="00EC2978" w:rsidRPr="008D0E31">
        <w:rPr>
          <w:rFonts w:asciiTheme="majorBidi" w:hAnsiTheme="majorBidi" w:cstheme="majorBidi"/>
          <w:b/>
          <w:bCs/>
          <w:i/>
          <w:iCs/>
          <w:lang w:val="en-US"/>
        </w:rPr>
        <w:t>R,S</w:t>
      </w:r>
      <w:r w:rsidR="00EC2978" w:rsidRPr="008D0E31">
        <w:rPr>
          <w:rFonts w:asciiTheme="majorBidi" w:hAnsiTheme="majorBidi" w:cstheme="majorBidi"/>
          <w:b/>
          <w:bCs/>
          <w:lang w:val="en-US"/>
        </w:rPr>
        <w:t>)-</w:t>
      </w:r>
      <w:r w:rsidR="00EC2978" w:rsidRPr="008D0E31">
        <w:rPr>
          <w:rFonts w:asciiTheme="majorBidi" w:hAnsiTheme="majorBidi" w:cstheme="majorBidi"/>
          <w:b/>
          <w:bCs/>
          <w:lang w:val="en-US" w:eastAsia="fr-FR"/>
        </w:rPr>
        <w:t>1-Phenylethyl benzoate 3c</w:t>
      </w:r>
    </w:p>
    <w:p w:rsidR="00307A51" w:rsidRDefault="00EC2978" w:rsidP="009A53BB">
      <w:pPr>
        <w:spacing w:after="0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H NMR</w:t>
      </w:r>
      <w:r w:rsidRPr="00EC2978">
        <w:rPr>
          <w:rFonts w:asciiTheme="majorBidi" w:hAnsiTheme="majorBidi" w:cstheme="majorBidi"/>
          <w:lang w:val="en-US" w:eastAsia="fr-FR"/>
        </w:rPr>
        <w:t xml:space="preserve"> (CDCl</w:t>
      </w:r>
      <w:r w:rsidRPr="00EC2978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EC2978">
        <w:rPr>
          <w:rFonts w:asciiTheme="majorBidi" w:hAnsiTheme="majorBidi" w:cstheme="majorBidi"/>
          <w:lang w:val="en-US" w:eastAsia="fr-FR"/>
        </w:rPr>
        <w:t>, 300 MHz): 1.69 (d, J = 6.5 Hz, 3H), 6.17 (q, J = 6.6 Hz, 1H), 7.29–7.59 (m</w:t>
      </w:r>
      <w:r w:rsidR="00307A51">
        <w:rPr>
          <w:rFonts w:asciiTheme="majorBidi" w:hAnsiTheme="majorBidi" w:cstheme="majorBidi"/>
          <w:lang w:val="en-US" w:eastAsia="fr-FR"/>
        </w:rPr>
        <w:t>, 8H), 8.10 (d, J = 7.8 Hz, 2H).</w:t>
      </w:r>
    </w:p>
    <w:p w:rsidR="00307A51" w:rsidRDefault="00EC2978" w:rsidP="009A53BB">
      <w:pPr>
        <w:spacing w:after="0"/>
        <w:rPr>
          <w:lang w:val="en-US"/>
        </w:rPr>
      </w:pPr>
      <w:r w:rsidRPr="00EC2978">
        <w:rPr>
          <w:rFonts w:asciiTheme="majorBidi" w:hAnsiTheme="majorBidi" w:cstheme="majorBidi"/>
          <w:lang w:val="en-US" w:eastAsia="fr-FR"/>
        </w:rPr>
        <w:t xml:space="preserve"> </w:t>
      </w: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13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C NMR</w:t>
      </w:r>
      <w:r w:rsidRPr="00EC2978">
        <w:rPr>
          <w:rFonts w:asciiTheme="majorBidi" w:hAnsiTheme="majorBidi" w:cstheme="majorBidi"/>
          <w:lang w:val="en-US" w:eastAsia="fr-FR"/>
        </w:rPr>
        <w:t xml:space="preserve"> (CDCl</w:t>
      </w:r>
      <w:r w:rsidRPr="00EC2978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EC2978">
        <w:rPr>
          <w:rFonts w:asciiTheme="majorBidi" w:hAnsiTheme="majorBidi" w:cstheme="majorBidi"/>
          <w:lang w:val="en-US" w:eastAsia="fr-FR"/>
        </w:rPr>
        <w:t>, 75 MHz): 22.4, 72.9, 126.3, 128.1, 128.6, 128.8, 129.9, 130.7, 141.1, 165.8.</w:t>
      </w:r>
      <w:r w:rsidR="004B47AD">
        <w:rPr>
          <w:rFonts w:asciiTheme="majorBidi" w:hAnsiTheme="majorBidi" w:cstheme="majorBidi"/>
          <w:lang w:val="en-US" w:eastAsia="fr-FR"/>
        </w:rPr>
        <w:t xml:space="preserve"> </w:t>
      </w:r>
      <w:r w:rsidR="004B47AD" w:rsidRPr="004B47AD">
        <w:rPr>
          <w:lang w:val="en-US"/>
        </w:rPr>
        <w:t xml:space="preserve"> </w:t>
      </w:r>
    </w:p>
    <w:p w:rsidR="00B4668C" w:rsidRDefault="009A53BB" w:rsidP="009A53BB">
      <w:pPr>
        <w:spacing w:after="0"/>
        <w:rPr>
          <w:rFonts w:asciiTheme="majorBidi" w:hAnsiTheme="majorBidi" w:cstheme="majorBidi"/>
          <w:lang w:val="en-US"/>
        </w:rPr>
      </w:pPr>
      <w:r w:rsidRPr="00307A51">
        <w:rPr>
          <w:rFonts w:asciiTheme="majorBidi" w:hAnsiTheme="majorBidi" w:cstheme="majorBidi"/>
          <w:b/>
          <w:bCs/>
          <w:lang w:val="en-US"/>
        </w:rPr>
        <w:t xml:space="preserve">MS </w:t>
      </w:r>
      <w:r>
        <w:rPr>
          <w:rFonts w:asciiTheme="majorBidi" w:hAnsiTheme="majorBidi" w:cstheme="majorBidi"/>
          <w:lang w:val="en-US"/>
        </w:rPr>
        <w:t>(EI ; m/z)</w:t>
      </w:r>
      <w:r w:rsidR="00336250">
        <w:rPr>
          <w:rFonts w:asciiTheme="majorBidi" w:hAnsiTheme="majorBidi" w:cstheme="majorBidi"/>
          <w:lang w:val="en-US" w:eastAsia="fr-FR"/>
        </w:rPr>
        <w:t xml:space="preserve">: </w:t>
      </w:r>
      <w:r w:rsidR="00B4668C" w:rsidRPr="00B4668C">
        <w:rPr>
          <w:rFonts w:asciiTheme="majorBidi" w:hAnsiTheme="majorBidi" w:cstheme="majorBidi"/>
          <w:lang w:val="en-US"/>
        </w:rPr>
        <w:t>77,1 ([Ph]</w:t>
      </w:r>
      <w:r w:rsidR="00B4668C" w:rsidRPr="00B4668C">
        <w:rPr>
          <w:rFonts w:asciiTheme="majorBidi" w:hAnsiTheme="majorBidi" w:cstheme="majorBidi"/>
          <w:vertAlign w:val="superscript"/>
          <w:lang w:val="en-US"/>
        </w:rPr>
        <w:t>+</w:t>
      </w:r>
      <w:r w:rsidR="00B4668C" w:rsidRPr="00B4668C">
        <w:rPr>
          <w:rFonts w:asciiTheme="majorBidi" w:hAnsiTheme="majorBidi" w:cstheme="majorBidi"/>
          <w:lang w:val="en-US"/>
        </w:rPr>
        <w:t>, 35%); 105,1 (([Ph]C=O</w:t>
      </w:r>
      <w:r w:rsidR="00B4668C" w:rsidRPr="00B4668C">
        <w:rPr>
          <w:rFonts w:asciiTheme="majorBidi" w:hAnsiTheme="majorBidi" w:cstheme="majorBidi"/>
          <w:vertAlign w:val="superscript"/>
          <w:lang w:val="en-US"/>
        </w:rPr>
        <w:t>+</w:t>
      </w:r>
      <w:r w:rsidR="00B4668C" w:rsidRPr="00B4668C">
        <w:rPr>
          <w:rFonts w:asciiTheme="majorBidi" w:hAnsiTheme="majorBidi" w:cstheme="majorBidi"/>
          <w:lang w:val="en-US"/>
        </w:rPr>
        <w:t>, 100%); 226,2 ([M]</w:t>
      </w:r>
      <w:r w:rsidR="00B4668C" w:rsidRPr="00B4668C">
        <w:rPr>
          <w:rFonts w:asciiTheme="majorBidi" w:hAnsiTheme="majorBidi" w:cstheme="majorBidi"/>
          <w:vertAlign w:val="superscript"/>
          <w:lang w:val="en-US"/>
        </w:rPr>
        <w:t>+</w:t>
      </w:r>
      <w:r w:rsidR="00B4668C" w:rsidRPr="00B4668C">
        <w:rPr>
          <w:rFonts w:asciiTheme="majorBidi" w:hAnsiTheme="majorBidi" w:cstheme="majorBidi"/>
          <w:lang w:val="en-US"/>
        </w:rPr>
        <w:t>, 10%)</w:t>
      </w:r>
      <w:r w:rsidR="00B4668C">
        <w:rPr>
          <w:rFonts w:asciiTheme="majorBidi" w:hAnsiTheme="majorBidi" w:cstheme="majorBidi"/>
          <w:lang w:val="en-US"/>
        </w:rPr>
        <w:t>.</w:t>
      </w:r>
    </w:p>
    <w:p w:rsidR="00CA6C06" w:rsidRPr="0083755A" w:rsidRDefault="00DB18DD" w:rsidP="00B4668C">
      <w:pPr>
        <w:spacing w:after="0"/>
        <w:rPr>
          <w:lang w:val="en-GB"/>
        </w:rPr>
      </w:pPr>
      <w:r>
        <w:rPr>
          <w:noProof/>
        </w:rPr>
        <w:pict>
          <v:shape id="_x0000_s1030" type="#_x0000_t202" style="position:absolute;margin-left:-12pt;margin-top:6pt;width:492pt;height:289.75pt;z-index:251666432;mso-width-relative:margin;mso-height-relative:margin" filled="f" stroked="f">
            <v:textbox style="mso-next-textbox:#_x0000_s1030">
              <w:txbxContent>
                <w:p w:rsidR="00CA6C06" w:rsidRDefault="00EC2978" w:rsidP="00CA6C0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15000" cy="3581400"/>
                        <wp:effectExtent l="19050" t="0" r="0" b="0"/>
                        <wp:docPr id="106" name="Imag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DB18DD" w:rsidP="00CA6C06">
      <w:pPr>
        <w:rPr>
          <w:lang w:val="en-GB"/>
        </w:rPr>
      </w:pPr>
      <w:r w:rsidRPr="00DB18DD">
        <w:rPr>
          <w:rFonts w:asciiTheme="majorBidi" w:hAnsiTheme="majorBidi" w:cstheme="majorBidi"/>
          <w:noProof/>
          <w:lang w:val="en-US" w:eastAsia="fr-FR"/>
        </w:rPr>
        <w:pict>
          <v:shape id="_x0000_s1060" type="#_x0000_t202" style="position:absolute;margin-left:194.75pt;margin-top:2.95pt;width:120.2pt;height:94.5pt;z-index:251711488;mso-wrap-style:none;mso-width-relative:margin;mso-height-relative:margin" filled="f" stroked="f">
            <v:textbox>
              <w:txbxContent>
                <w:p w:rsidR="00EC2978" w:rsidRDefault="00EC2978" w:rsidP="00EC2978">
                  <w:r>
                    <w:object w:dxaOrig="2248" w:dyaOrig="1723">
                      <v:shape id="_x0000_i1027" type="#_x0000_t75" style="width:105.65pt;height:80.4pt" o:ole="">
                        <v:imagedata r:id="rId20" o:title=""/>
                      </v:shape>
                      <o:OLEObject Type="Embed" ProgID="Unknown" ShapeID="_x0000_i1027" DrawAspect="Content" ObjectID="_1525931201" r:id="rId21"/>
                    </w:object>
                  </w:r>
                </w:p>
              </w:txbxContent>
            </v:textbox>
          </v:shape>
        </w:pict>
      </w: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CA6C06" w:rsidP="00CA6C06">
      <w:pPr>
        <w:rPr>
          <w:lang w:val="en-GB"/>
        </w:rPr>
      </w:pPr>
    </w:p>
    <w:p w:rsidR="00CA6C06" w:rsidRPr="0083755A" w:rsidRDefault="00DB18DD" w:rsidP="00CA6C06">
      <w:pPr>
        <w:tabs>
          <w:tab w:val="left" w:pos="4710"/>
        </w:tabs>
        <w:rPr>
          <w:lang w:val="en-GB"/>
        </w:rPr>
      </w:pPr>
      <w:r>
        <w:rPr>
          <w:noProof/>
        </w:rPr>
        <w:pict>
          <v:shape id="_x0000_s1031" type="#_x0000_t202" style="position:absolute;margin-left:0;margin-top:.55pt;width:493.8pt;height:286.95pt;z-index:251668480;mso-position-horizontal:center;mso-width-relative:margin;mso-height-relative:margin" filled="f" stroked="f">
            <v:textbox style="mso-next-textbox:#_x0000_s1031;mso-fit-shape-to-text:t">
              <w:txbxContent>
                <w:p w:rsidR="00CA6C06" w:rsidRDefault="00EC2978" w:rsidP="00CA6C0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91225" cy="3400425"/>
                        <wp:effectExtent l="19050" t="0" r="9525" b="0"/>
                        <wp:docPr id="107" name="Imag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713" cy="3402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Default="00A711F0" w:rsidP="00CA6C06">
      <w:pPr>
        <w:tabs>
          <w:tab w:val="left" w:pos="4710"/>
        </w:tabs>
        <w:rPr>
          <w:lang w:val="en-GB"/>
        </w:rPr>
      </w:pPr>
    </w:p>
    <w:p w:rsidR="00307A51" w:rsidRPr="0083755A" w:rsidRDefault="00307A51" w:rsidP="00CA6C06">
      <w:pPr>
        <w:tabs>
          <w:tab w:val="left" w:pos="4710"/>
        </w:tabs>
        <w:rPr>
          <w:lang w:val="en-GB"/>
        </w:rPr>
      </w:pPr>
    </w:p>
    <w:p w:rsidR="00A711F0" w:rsidRPr="0083755A" w:rsidRDefault="00DB18DD" w:rsidP="00CA6C06">
      <w:pPr>
        <w:tabs>
          <w:tab w:val="left" w:pos="4710"/>
        </w:tabs>
        <w:rPr>
          <w:lang w:val="en-GB"/>
        </w:rPr>
      </w:pPr>
      <w:r>
        <w:rPr>
          <w:noProof/>
        </w:rPr>
        <w:pict>
          <v:shape id="_x0000_s1033" type="#_x0000_t202" style="position:absolute;margin-left:-30.75pt;margin-top:5.2pt;width:518.25pt;height:331.2pt;z-index:251670528;mso-width-relative:margin;mso-height-relative:margin" filled="f" stroked="f">
            <v:textbox style="mso-next-textbox:#_x0000_s1033;mso-fit-shape-to-text:t">
              <w:txbxContent>
                <w:p w:rsidR="00B81193" w:rsidRDefault="004B47AD" w:rsidP="00B8119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84789" cy="3962400"/>
                        <wp:effectExtent l="19050" t="0" r="0" b="0"/>
                        <wp:docPr id="116" name="Imag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4789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A711F0" w:rsidRPr="0083755A" w:rsidRDefault="00A711F0" w:rsidP="00CA6C06">
      <w:pPr>
        <w:tabs>
          <w:tab w:val="left" w:pos="4710"/>
        </w:tabs>
        <w:rPr>
          <w:lang w:val="en-GB"/>
        </w:rPr>
      </w:pPr>
    </w:p>
    <w:p w:rsidR="006530A3" w:rsidRDefault="006530A3" w:rsidP="00307A51">
      <w:pPr>
        <w:spacing w:after="0" w:line="240" w:lineRule="auto"/>
        <w:jc w:val="both"/>
        <w:rPr>
          <w:lang w:val="en-GB"/>
        </w:rPr>
      </w:pPr>
    </w:p>
    <w:p w:rsidR="00B468B2" w:rsidRPr="008D0E31" w:rsidRDefault="008D0E31" w:rsidP="00307A51">
      <w:pPr>
        <w:spacing w:after="0" w:line="24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8D0E31">
        <w:rPr>
          <w:rFonts w:asciiTheme="majorBidi" w:hAnsiTheme="majorBidi" w:cstheme="majorBidi"/>
          <w:b/>
          <w:bCs/>
          <w:lang w:val="en-GB"/>
        </w:rPr>
        <w:t>2-</w:t>
      </w:r>
      <w:r>
        <w:rPr>
          <w:rFonts w:asciiTheme="majorBidi" w:hAnsiTheme="majorBidi" w:cstheme="majorBidi"/>
          <w:b/>
          <w:bCs/>
          <w:lang w:val="en-GB"/>
        </w:rPr>
        <w:t>4</w:t>
      </w:r>
      <w:r w:rsidRPr="008D0E31">
        <w:rPr>
          <w:rFonts w:asciiTheme="majorBidi" w:hAnsiTheme="majorBidi" w:cstheme="majorBidi"/>
          <w:b/>
          <w:bCs/>
          <w:lang w:val="en-GB"/>
        </w:rPr>
        <w:t xml:space="preserve">. </w:t>
      </w:r>
      <w:r w:rsidR="00B468B2" w:rsidRPr="008D0E31">
        <w:rPr>
          <w:rFonts w:asciiTheme="majorBidi" w:hAnsiTheme="majorBidi" w:cstheme="majorBidi"/>
          <w:b/>
          <w:bCs/>
          <w:lang w:val="en-US"/>
        </w:rPr>
        <w:t>(</w:t>
      </w:r>
      <w:r w:rsidR="00B468B2" w:rsidRPr="008D0E31">
        <w:rPr>
          <w:rFonts w:asciiTheme="majorBidi" w:hAnsiTheme="majorBidi" w:cstheme="majorBidi"/>
          <w:b/>
          <w:bCs/>
          <w:i/>
          <w:iCs/>
          <w:lang w:val="en-US"/>
        </w:rPr>
        <w:t>R,S</w:t>
      </w:r>
      <w:r w:rsidR="00B468B2" w:rsidRPr="008D0E31">
        <w:rPr>
          <w:rFonts w:asciiTheme="majorBidi" w:hAnsiTheme="majorBidi" w:cstheme="majorBidi"/>
          <w:b/>
          <w:bCs/>
          <w:lang w:val="en-US"/>
        </w:rPr>
        <w:t>)-</w:t>
      </w:r>
      <w:r w:rsidR="00B468B2" w:rsidRPr="008D0E31">
        <w:rPr>
          <w:rFonts w:asciiTheme="majorBidi" w:hAnsiTheme="majorBidi" w:cstheme="majorBidi"/>
          <w:b/>
          <w:bCs/>
          <w:lang w:val="en-US" w:eastAsia="fr-FR"/>
        </w:rPr>
        <w:t xml:space="preserve">1-Phenylethyl </w:t>
      </w:r>
      <w:proofErr w:type="spellStart"/>
      <w:r w:rsidR="00B468B2" w:rsidRPr="008D0E31">
        <w:rPr>
          <w:rFonts w:asciiTheme="majorBidi" w:hAnsiTheme="majorBidi" w:cstheme="majorBidi"/>
          <w:b/>
          <w:bCs/>
          <w:lang w:val="en-US" w:eastAsia="fr-FR"/>
        </w:rPr>
        <w:t>decanoate</w:t>
      </w:r>
      <w:proofErr w:type="spellEnd"/>
      <w:r w:rsidR="00B468B2" w:rsidRPr="008D0E31">
        <w:rPr>
          <w:rFonts w:asciiTheme="majorBidi" w:hAnsiTheme="majorBidi" w:cstheme="majorBidi"/>
          <w:b/>
          <w:bCs/>
          <w:lang w:val="en-US" w:eastAsia="fr-FR"/>
        </w:rPr>
        <w:t xml:space="preserve"> 3e</w:t>
      </w:r>
    </w:p>
    <w:p w:rsidR="00307A51" w:rsidRDefault="00B468B2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H NMR</w:t>
      </w:r>
      <w:r w:rsidRPr="00B468B2">
        <w:rPr>
          <w:rFonts w:asciiTheme="majorBidi" w:hAnsiTheme="majorBidi" w:cstheme="majorBidi"/>
          <w:lang w:val="en-US" w:eastAsia="fr-FR"/>
        </w:rPr>
        <w:t xml:space="preserve"> (CDCl</w:t>
      </w:r>
      <w:r w:rsidRPr="00B468B2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B468B2">
        <w:rPr>
          <w:rFonts w:asciiTheme="majorBidi" w:hAnsiTheme="majorBidi" w:cstheme="majorBidi"/>
          <w:lang w:val="en-US" w:eastAsia="fr-FR"/>
        </w:rPr>
        <w:t>, 300 MHz): 0.87-0.92 (t, 3H), 1.27 (m, 12H), 1.55 (d, 3H), 1.64 (m, 2H), 2.34 (t, 2H), 5.9 (q, 1H), 7.27-7.37 (m, 5H)</w:t>
      </w:r>
      <w:r w:rsidR="00307A51">
        <w:rPr>
          <w:rFonts w:asciiTheme="majorBidi" w:hAnsiTheme="majorBidi" w:cstheme="majorBidi"/>
          <w:lang w:val="en-US" w:eastAsia="fr-FR"/>
        </w:rPr>
        <w:t>.</w:t>
      </w:r>
    </w:p>
    <w:p w:rsidR="00307A51" w:rsidRDefault="00B468B2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13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C NMR</w:t>
      </w:r>
      <w:r w:rsidRPr="00B468B2">
        <w:rPr>
          <w:rFonts w:asciiTheme="majorBidi" w:hAnsiTheme="majorBidi" w:cstheme="majorBidi"/>
          <w:lang w:val="en-US" w:eastAsia="fr-FR"/>
        </w:rPr>
        <w:t xml:space="preserve"> (CDCl</w:t>
      </w:r>
      <w:r w:rsidRPr="00B468B2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B468B2">
        <w:rPr>
          <w:rFonts w:asciiTheme="majorBidi" w:hAnsiTheme="majorBidi" w:cstheme="majorBidi"/>
          <w:lang w:val="en-US" w:eastAsia="fr-FR"/>
        </w:rPr>
        <w:t>, 75 MHz): 22.4, 27.1, 38.7, 71.9, 125.7, 127.6, 142.1, 170.</w:t>
      </w:r>
      <w:r w:rsidRPr="009A53BB">
        <w:rPr>
          <w:rFonts w:asciiTheme="majorBidi" w:hAnsiTheme="majorBidi" w:cstheme="majorBidi"/>
          <w:lang w:val="en-US" w:eastAsia="fr-FR"/>
        </w:rPr>
        <w:t>6.</w:t>
      </w:r>
      <w:r w:rsidR="00336250" w:rsidRPr="009A53BB">
        <w:rPr>
          <w:rFonts w:asciiTheme="majorBidi" w:hAnsiTheme="majorBidi" w:cstheme="majorBidi"/>
          <w:lang w:val="en-US" w:eastAsia="fr-FR"/>
        </w:rPr>
        <w:t xml:space="preserve">  </w:t>
      </w:r>
    </w:p>
    <w:p w:rsidR="00B468B2" w:rsidRPr="009A53BB" w:rsidRDefault="009A53BB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lang w:val="en-US"/>
        </w:rPr>
        <w:t>MS</w:t>
      </w:r>
      <w:r w:rsidRPr="009A53BB">
        <w:rPr>
          <w:rFonts w:asciiTheme="majorBidi" w:hAnsiTheme="majorBidi" w:cstheme="majorBidi"/>
          <w:lang w:val="en-US"/>
        </w:rPr>
        <w:t xml:space="preserve"> (EI ; m/z): 77,1 ([Ph]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25%); 276 ([M]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5%).</w:t>
      </w:r>
    </w:p>
    <w:p w:rsidR="00FB7440" w:rsidRPr="0083755A" w:rsidRDefault="00DB18DD" w:rsidP="00CA6C06">
      <w:pPr>
        <w:tabs>
          <w:tab w:val="left" w:pos="4710"/>
        </w:tabs>
        <w:rPr>
          <w:lang w:val="en-GB"/>
        </w:rPr>
      </w:pPr>
      <w:r>
        <w:rPr>
          <w:noProof/>
        </w:rPr>
        <w:pict>
          <v:shape id="_x0000_s1034" type="#_x0000_t202" style="position:absolute;margin-left:0;margin-top:.4pt;width:484.85pt;height:293.45pt;z-index:251672576;mso-position-horizontal:center;mso-width-relative:margin;mso-height-relative:margin" filled="f" stroked="f">
            <v:textbox>
              <w:txbxContent>
                <w:p w:rsidR="00A711F0" w:rsidRDefault="00015D76" w:rsidP="00A711F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91200" cy="3600450"/>
                        <wp:effectExtent l="19050" t="0" r="0" b="0"/>
                        <wp:docPr id="117" name="Image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1798" cy="360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DB18DD" w:rsidP="00FB7440">
      <w:pPr>
        <w:rPr>
          <w:lang w:val="en-GB"/>
        </w:rPr>
      </w:pPr>
      <w:r w:rsidRPr="00DB18DD">
        <w:rPr>
          <w:rFonts w:asciiTheme="majorBidi" w:hAnsiTheme="majorBidi" w:cstheme="majorBidi"/>
          <w:noProof/>
          <w:lang w:val="en-US" w:eastAsia="fr-FR"/>
        </w:rPr>
        <w:pict>
          <v:shape id="_x0000_s1061" type="#_x0000_t202" style="position:absolute;margin-left:116pt;margin-top:9pt;width:166.1pt;height:83.7pt;z-index:2517135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A18B5" w:rsidRDefault="007A18B5" w:rsidP="007A18B5">
                  <w:r>
                    <w:object w:dxaOrig="3669" w:dyaOrig="1581">
                      <v:shape id="_x0000_i1028" type="#_x0000_t75" style="width:150.55pt;height:64.5pt" o:ole="">
                        <v:imagedata r:id="rId25" o:title=""/>
                      </v:shape>
                      <o:OLEObject Type="Embed" ProgID="Unknown" ShapeID="_x0000_i1028" DrawAspect="Content" ObjectID="_1525931202" r:id="rId26"/>
                    </w:object>
                  </w:r>
                </w:p>
              </w:txbxContent>
            </v:textbox>
          </v:shape>
        </w:pict>
      </w: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FB7440" w:rsidP="00FB7440">
      <w:pPr>
        <w:rPr>
          <w:lang w:val="en-GB"/>
        </w:rPr>
      </w:pPr>
    </w:p>
    <w:p w:rsidR="00FB7440" w:rsidRPr="0083755A" w:rsidRDefault="00DB18DD" w:rsidP="00FB7440">
      <w:pPr>
        <w:rPr>
          <w:lang w:val="en-GB"/>
        </w:rPr>
      </w:pPr>
      <w:r>
        <w:rPr>
          <w:noProof/>
        </w:rPr>
        <w:pict>
          <v:shape id="_x0000_s1035" type="#_x0000_t202" style="position:absolute;margin-left:-15.65pt;margin-top:16.1pt;width:520.5pt;height:294.45pt;z-index:251674624;mso-width-relative:margin;mso-height-relative:margin" filled="f" stroked="f">
            <v:textbox style="mso-fit-shape-to-text:t">
              <w:txbxContent>
                <w:p w:rsidR="00A711F0" w:rsidRDefault="0032700A" w:rsidP="00320D9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15050" cy="3495675"/>
                        <wp:effectExtent l="19050" t="0" r="0" b="0"/>
                        <wp:docPr id="118" name="Image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11F0" w:rsidRPr="0083755A" w:rsidRDefault="00A711F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FB7440" w:rsidP="00FB7440">
      <w:pPr>
        <w:ind w:firstLine="708"/>
        <w:rPr>
          <w:lang w:val="en-GB"/>
        </w:rPr>
      </w:pPr>
    </w:p>
    <w:p w:rsidR="00FB7440" w:rsidRPr="0083755A" w:rsidRDefault="00DB18DD" w:rsidP="00FB7440">
      <w:pPr>
        <w:ind w:firstLine="708"/>
        <w:rPr>
          <w:lang w:val="en-GB"/>
        </w:rPr>
      </w:pPr>
      <w:r>
        <w:rPr>
          <w:noProof/>
        </w:rPr>
        <w:pict>
          <v:shape id="_x0000_s1036" type="#_x0000_t202" style="position:absolute;left:0;text-align:left;margin-left:-23.2pt;margin-top:-1.5pt;width:484.15pt;height:303.45pt;z-index:251676672;mso-width-relative:margin;mso-height-relative:margin" filled="f" stroked="f">
            <v:textbox style="mso-fit-shape-to-text:t">
              <w:txbxContent>
                <w:p w:rsidR="00FB7440" w:rsidRDefault="007A18B5" w:rsidP="007A18B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62650" cy="3609975"/>
                        <wp:effectExtent l="19050" t="0" r="0" b="0"/>
                        <wp:docPr id="119" name="Image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2650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7440" w:rsidRPr="0083755A" w:rsidRDefault="00FB7440" w:rsidP="00FB7440">
      <w:pPr>
        <w:ind w:firstLine="708"/>
        <w:rPr>
          <w:lang w:val="en-GB"/>
        </w:rPr>
      </w:pPr>
    </w:p>
    <w:p w:rsidR="006752F4" w:rsidRPr="0083755A" w:rsidRDefault="006752F4" w:rsidP="00FB7440">
      <w:pPr>
        <w:ind w:firstLine="708"/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6752F4" w:rsidRPr="0083755A" w:rsidRDefault="006752F4" w:rsidP="006752F4">
      <w:pPr>
        <w:rPr>
          <w:lang w:val="en-GB"/>
        </w:rPr>
      </w:pPr>
    </w:p>
    <w:p w:rsidR="002F28D5" w:rsidRDefault="002F28D5" w:rsidP="00307A51">
      <w:pPr>
        <w:spacing w:after="0" w:line="240" w:lineRule="auto"/>
        <w:jc w:val="both"/>
        <w:rPr>
          <w:rFonts w:asciiTheme="majorBidi" w:hAnsiTheme="majorBidi" w:cstheme="majorBidi"/>
          <w:b/>
          <w:bCs/>
          <w:lang w:val="en-GB"/>
        </w:rPr>
      </w:pPr>
    </w:p>
    <w:p w:rsidR="003C4559" w:rsidRPr="008D0E31" w:rsidRDefault="008D0E31" w:rsidP="00307A51">
      <w:pPr>
        <w:spacing w:after="0" w:line="24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8D0E31">
        <w:rPr>
          <w:rFonts w:asciiTheme="majorBidi" w:hAnsiTheme="majorBidi" w:cstheme="majorBidi"/>
          <w:b/>
          <w:bCs/>
          <w:lang w:val="en-GB"/>
        </w:rPr>
        <w:t>2-</w:t>
      </w:r>
      <w:r>
        <w:rPr>
          <w:rFonts w:asciiTheme="majorBidi" w:hAnsiTheme="majorBidi" w:cstheme="majorBidi"/>
          <w:b/>
          <w:bCs/>
          <w:lang w:val="en-GB"/>
        </w:rPr>
        <w:t>5</w:t>
      </w:r>
      <w:r w:rsidRPr="008D0E31">
        <w:rPr>
          <w:rFonts w:asciiTheme="majorBidi" w:hAnsiTheme="majorBidi" w:cstheme="majorBidi"/>
          <w:b/>
          <w:bCs/>
          <w:lang w:val="en-GB"/>
        </w:rPr>
        <w:t xml:space="preserve">. </w:t>
      </w:r>
      <w:r w:rsidR="003C4559" w:rsidRPr="008D0E31">
        <w:rPr>
          <w:rFonts w:asciiTheme="majorBidi" w:hAnsiTheme="majorBidi" w:cstheme="majorBidi"/>
          <w:b/>
          <w:bCs/>
          <w:lang w:val="en-US"/>
        </w:rPr>
        <w:t>(</w:t>
      </w:r>
      <w:r w:rsidR="003C4559" w:rsidRPr="008D0E31">
        <w:rPr>
          <w:rFonts w:asciiTheme="majorBidi" w:hAnsiTheme="majorBidi" w:cstheme="majorBidi"/>
          <w:b/>
          <w:bCs/>
          <w:i/>
          <w:iCs/>
          <w:lang w:val="en-US"/>
        </w:rPr>
        <w:t>R,S</w:t>
      </w:r>
      <w:r w:rsidR="003C4559" w:rsidRPr="008D0E31">
        <w:rPr>
          <w:rFonts w:asciiTheme="majorBidi" w:hAnsiTheme="majorBidi" w:cstheme="majorBidi"/>
          <w:b/>
          <w:bCs/>
          <w:lang w:val="en-US"/>
        </w:rPr>
        <w:t>)-</w:t>
      </w:r>
      <w:r w:rsidR="003C4559" w:rsidRPr="008D0E31">
        <w:rPr>
          <w:rFonts w:asciiTheme="majorBidi" w:hAnsiTheme="majorBidi" w:cstheme="majorBidi"/>
          <w:b/>
          <w:bCs/>
          <w:lang w:val="en-US" w:eastAsia="fr-FR"/>
        </w:rPr>
        <w:t xml:space="preserve">1-Phenylethyl </w:t>
      </w:r>
      <w:proofErr w:type="spellStart"/>
      <w:r w:rsidR="003C4559" w:rsidRPr="008D0E31">
        <w:rPr>
          <w:rFonts w:asciiTheme="majorBidi" w:hAnsiTheme="majorBidi" w:cstheme="majorBidi"/>
          <w:b/>
          <w:bCs/>
          <w:lang w:val="en-US" w:eastAsia="fr-FR"/>
        </w:rPr>
        <w:t>laurate</w:t>
      </w:r>
      <w:proofErr w:type="spellEnd"/>
      <w:r w:rsidR="003C4559" w:rsidRPr="008D0E31">
        <w:rPr>
          <w:rFonts w:asciiTheme="majorBidi" w:hAnsiTheme="majorBidi" w:cstheme="majorBidi"/>
          <w:b/>
          <w:bCs/>
          <w:lang w:val="en-US" w:eastAsia="fr-FR"/>
        </w:rPr>
        <w:t xml:space="preserve"> 3f</w:t>
      </w:r>
    </w:p>
    <w:p w:rsidR="00307A51" w:rsidRDefault="003C4559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H NMR</w:t>
      </w:r>
      <w:r w:rsidRPr="003C4559">
        <w:rPr>
          <w:rFonts w:asciiTheme="majorBidi" w:hAnsiTheme="majorBidi" w:cstheme="majorBidi"/>
          <w:lang w:val="en-US" w:eastAsia="fr-FR"/>
        </w:rPr>
        <w:t xml:space="preserve"> (CDCl</w:t>
      </w:r>
      <w:r w:rsidRPr="003C4559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C4559">
        <w:rPr>
          <w:rFonts w:asciiTheme="majorBidi" w:hAnsiTheme="majorBidi" w:cstheme="majorBidi"/>
          <w:lang w:val="en-US" w:eastAsia="fr-FR"/>
        </w:rPr>
        <w:t xml:space="preserve">, 300 MHz): 0.87-0.92 (t, 3H), 1.27 (m, 16H), 1.53-1.66 (m, 5H), 2.34 (t, 2H), 5.9 (q, 1H), 7.27-7.37 (m, 5H); </w:t>
      </w:r>
    </w:p>
    <w:p w:rsidR="00307A51" w:rsidRDefault="003C4559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307A51">
        <w:rPr>
          <w:rFonts w:asciiTheme="majorBidi" w:hAnsiTheme="majorBidi" w:cstheme="majorBidi"/>
          <w:b/>
          <w:bCs/>
          <w:vertAlign w:val="superscript"/>
          <w:lang w:val="en-US" w:eastAsia="fr-FR"/>
        </w:rPr>
        <w:t>13</w:t>
      </w:r>
      <w:r w:rsidRPr="00307A51">
        <w:rPr>
          <w:rFonts w:asciiTheme="majorBidi" w:hAnsiTheme="majorBidi" w:cstheme="majorBidi"/>
          <w:b/>
          <w:bCs/>
          <w:lang w:val="en-US" w:eastAsia="fr-FR"/>
        </w:rPr>
        <w:t>C NMR</w:t>
      </w:r>
      <w:r w:rsidRPr="003C4559">
        <w:rPr>
          <w:rFonts w:asciiTheme="majorBidi" w:hAnsiTheme="majorBidi" w:cstheme="majorBidi"/>
          <w:lang w:val="en-US" w:eastAsia="fr-FR"/>
        </w:rPr>
        <w:t xml:space="preserve"> (CDCl</w:t>
      </w:r>
      <w:r w:rsidRPr="003C4559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C4559">
        <w:rPr>
          <w:rFonts w:asciiTheme="majorBidi" w:hAnsiTheme="majorBidi" w:cstheme="majorBidi"/>
          <w:lang w:val="en-US" w:eastAsia="fr-FR"/>
        </w:rPr>
        <w:t xml:space="preserve">, 75 MHz): 22.4, 27.1, 38.7, 71.9, </w:t>
      </w:r>
      <w:r w:rsidRPr="009A53BB">
        <w:rPr>
          <w:rFonts w:asciiTheme="majorBidi" w:hAnsiTheme="majorBidi" w:cstheme="majorBidi"/>
          <w:lang w:val="en-US" w:eastAsia="fr-FR"/>
        </w:rPr>
        <w:t>125.7, 127.6, 142.1, 170.6.</w:t>
      </w:r>
      <w:r w:rsidR="00336250" w:rsidRPr="009A53BB">
        <w:rPr>
          <w:rFonts w:asciiTheme="majorBidi" w:hAnsiTheme="majorBidi" w:cstheme="majorBidi"/>
          <w:lang w:val="en-US" w:eastAsia="fr-FR"/>
        </w:rPr>
        <w:t xml:space="preserve"> </w:t>
      </w:r>
    </w:p>
    <w:p w:rsidR="009A53BB" w:rsidRPr="009A53BB" w:rsidRDefault="009A53BB" w:rsidP="00307A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lang w:val="en-US" w:eastAsia="fr-FR"/>
        </w:rPr>
      </w:pPr>
      <w:r w:rsidRPr="009A53BB">
        <w:rPr>
          <w:rFonts w:asciiTheme="majorBidi" w:hAnsiTheme="majorBidi" w:cstheme="majorBidi"/>
          <w:b/>
          <w:bCs/>
          <w:lang w:val="en-US"/>
        </w:rPr>
        <w:t xml:space="preserve">MS (EI ; m/z): </w:t>
      </w:r>
      <w:r w:rsidRPr="009A53BB">
        <w:rPr>
          <w:rFonts w:asciiTheme="majorBidi" w:hAnsiTheme="majorBidi" w:cstheme="majorBidi"/>
          <w:lang w:val="en-US"/>
        </w:rPr>
        <w:t>77,1 ([Ph]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25%); 304 ([M]</w:t>
      </w:r>
      <w:r w:rsidRPr="009A53BB">
        <w:rPr>
          <w:rFonts w:asciiTheme="majorBidi" w:hAnsiTheme="majorBidi" w:cstheme="majorBidi"/>
          <w:vertAlign w:val="superscript"/>
          <w:lang w:val="en-US"/>
        </w:rPr>
        <w:t>+</w:t>
      </w:r>
      <w:r w:rsidRPr="009A53BB">
        <w:rPr>
          <w:rFonts w:asciiTheme="majorBidi" w:hAnsiTheme="majorBidi" w:cstheme="majorBidi"/>
          <w:lang w:val="en-US"/>
        </w:rPr>
        <w:t>, 5%).</w:t>
      </w:r>
    </w:p>
    <w:p w:rsidR="00FB7440" w:rsidRPr="009A53BB" w:rsidRDefault="00DB18DD" w:rsidP="009A53B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DB18DD">
        <w:rPr>
          <w:noProof/>
        </w:rPr>
        <w:pict>
          <v:shape id="_x0000_s1037" type="#_x0000_t202" style="position:absolute;left:0;text-align:left;margin-left:-44.35pt;margin-top:6.3pt;width:533.35pt;height:304.2pt;z-index:251678720;mso-width-relative:margin;mso-height-relative:margin" filled="f" stroked="f">
            <v:textbox style="mso-fit-shape-to-text:t">
              <w:txbxContent>
                <w:p w:rsidR="006752F4" w:rsidRDefault="003C4559" w:rsidP="006752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0350" cy="3619500"/>
                        <wp:effectExtent l="19050" t="0" r="0" b="0"/>
                        <wp:docPr id="129" name="Imag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0350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52F4" w:rsidRPr="0083755A">
        <w:rPr>
          <w:lang w:val="en-GB"/>
        </w:rPr>
        <w:tab/>
      </w: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DB18DD" w:rsidP="006752F4">
      <w:pPr>
        <w:tabs>
          <w:tab w:val="left" w:pos="1305"/>
        </w:tabs>
        <w:rPr>
          <w:lang w:val="en-GB"/>
        </w:rPr>
      </w:pPr>
      <w:r w:rsidRPr="00DB18DD">
        <w:rPr>
          <w:noProof/>
          <w:lang w:val="en-GB"/>
        </w:rPr>
        <w:pict>
          <v:shape id="_x0000_s1062" type="#_x0000_t202" style="position:absolute;margin-left:2in;margin-top:24.5pt;width:166.1pt;height:75.45pt;z-index:2517155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A18B5" w:rsidRDefault="007A18B5" w:rsidP="007A18B5">
                  <w:r>
                    <w:object w:dxaOrig="4370" w:dyaOrig="1632">
                      <v:shape id="_x0000_i1029" type="#_x0000_t75" style="width:150.55pt;height:56.1pt" o:ole="">
                        <v:imagedata r:id="rId30" o:title=""/>
                      </v:shape>
                      <o:OLEObject Type="Embed" ProgID="Unknown" ShapeID="_x0000_i1029" DrawAspect="Content" ObjectID="_1525931203" r:id="rId31"/>
                    </w:object>
                  </w:r>
                </w:p>
              </w:txbxContent>
            </v:textbox>
          </v:shape>
        </w:pict>
      </w: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6752F4" w:rsidP="006752F4">
      <w:pPr>
        <w:tabs>
          <w:tab w:val="left" w:pos="1305"/>
        </w:tabs>
        <w:rPr>
          <w:lang w:val="en-GB"/>
        </w:rPr>
      </w:pPr>
    </w:p>
    <w:p w:rsidR="006752F4" w:rsidRPr="0083755A" w:rsidRDefault="00DB18DD" w:rsidP="006752F4">
      <w:pPr>
        <w:tabs>
          <w:tab w:val="left" w:pos="1305"/>
        </w:tabs>
        <w:rPr>
          <w:lang w:val="en-GB"/>
        </w:rPr>
      </w:pPr>
      <w:r w:rsidRPr="00DB18DD">
        <w:rPr>
          <w:noProof/>
          <w:lang w:val="en-GB"/>
        </w:rPr>
        <w:pict>
          <v:shape id="_x0000_s1063" type="#_x0000_t202" style="position:absolute;margin-left:0;margin-top:0;width:474.2pt;height:271.1pt;z-index:251717632;mso-position-horizontal:center;mso-width-relative:margin;mso-height-relative:margin" filled="f" stroked="f">
            <v:textbox>
              <w:txbxContent>
                <w:p w:rsidR="003A13F0" w:rsidRDefault="003A13F0" w:rsidP="003A13F0"/>
              </w:txbxContent>
            </v:textbox>
          </v:shape>
        </w:pict>
      </w:r>
    </w:p>
    <w:p w:rsidR="006752F4" w:rsidRDefault="008D0E31" w:rsidP="006752F4">
      <w:pPr>
        <w:tabs>
          <w:tab w:val="left" w:pos="1305"/>
        </w:tabs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972175" cy="3018792"/>
            <wp:effectExtent l="19050" t="0" r="9525" b="0"/>
            <wp:docPr id="19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1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D5" w:rsidRPr="0083755A" w:rsidRDefault="002F28D5" w:rsidP="006752F4">
      <w:pPr>
        <w:tabs>
          <w:tab w:val="left" w:pos="1305"/>
        </w:tabs>
        <w:rPr>
          <w:lang w:val="en-GB"/>
        </w:rPr>
      </w:pPr>
    </w:p>
    <w:p w:rsidR="006752F4" w:rsidRDefault="00DB18DD" w:rsidP="006752F4">
      <w:pPr>
        <w:tabs>
          <w:tab w:val="left" w:pos="1305"/>
        </w:tabs>
        <w:rPr>
          <w:lang w:val="en-GB"/>
        </w:rPr>
      </w:pPr>
      <w:r>
        <w:rPr>
          <w:noProof/>
        </w:rPr>
        <w:pict>
          <v:shape id="_x0000_s1038" type="#_x0000_t202" style="position:absolute;margin-left:-19.05pt;margin-top:7.45pt;width:472.85pt;height:310.9pt;z-index:251680768;mso-width-relative:margin;mso-height-relative:margin" filled="f" stroked="f">
            <v:textbox style="mso-fit-shape-to-text:t">
              <w:txbxContent>
                <w:p w:rsidR="008D0E31" w:rsidRDefault="008D0E31" w:rsidP="00F820A4">
                  <w:pPr>
                    <w:jc w:val="center"/>
                  </w:pPr>
                </w:p>
                <w:p w:rsidR="006752F4" w:rsidRDefault="008D0E31" w:rsidP="00F820A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9661" cy="3381375"/>
                        <wp:effectExtent l="19050" t="0" r="7739" b="0"/>
                        <wp:docPr id="134" name="Imag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9661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Default="003A13F0" w:rsidP="006752F4">
      <w:pPr>
        <w:tabs>
          <w:tab w:val="left" w:pos="1305"/>
        </w:tabs>
        <w:rPr>
          <w:lang w:val="en-GB"/>
        </w:rPr>
      </w:pPr>
    </w:p>
    <w:p w:rsidR="003A13F0" w:rsidRPr="0083755A" w:rsidRDefault="003A13F0" w:rsidP="006752F4">
      <w:pPr>
        <w:tabs>
          <w:tab w:val="left" w:pos="1305"/>
        </w:tabs>
        <w:rPr>
          <w:lang w:val="en-GB"/>
        </w:rPr>
      </w:pPr>
    </w:p>
    <w:p w:rsidR="00F820A4" w:rsidRPr="00043E80" w:rsidRDefault="00F820A4" w:rsidP="006752F4">
      <w:pPr>
        <w:tabs>
          <w:tab w:val="left" w:pos="1305"/>
        </w:tabs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F820A4" w:rsidRPr="00043E80" w:rsidRDefault="00F820A4" w:rsidP="00F820A4">
      <w:pPr>
        <w:rPr>
          <w:lang w:val="en-US"/>
        </w:rPr>
      </w:pPr>
    </w:p>
    <w:p w:rsidR="006752F4" w:rsidRPr="00645A9E" w:rsidRDefault="00F820A4" w:rsidP="00F537D2">
      <w:pPr>
        <w:pStyle w:val="Paragraphedeliste"/>
        <w:numPr>
          <w:ilvl w:val="0"/>
          <w:numId w:val="2"/>
        </w:numPr>
        <w:tabs>
          <w:tab w:val="left" w:pos="930"/>
        </w:tabs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45A9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Chromatographic data for </w:t>
      </w:r>
      <w:proofErr w:type="spellStart"/>
      <w:r w:rsidR="009F1AF1" w:rsidRPr="00645A9E">
        <w:rPr>
          <w:rFonts w:asciiTheme="majorBidi" w:hAnsiTheme="majorBidi" w:cstheme="majorBidi"/>
          <w:b/>
          <w:bCs/>
          <w:sz w:val="24"/>
          <w:szCs w:val="24"/>
          <w:lang w:val="en-US"/>
        </w:rPr>
        <w:t>racemic</w:t>
      </w:r>
      <w:proofErr w:type="spellEnd"/>
      <w:r w:rsidR="009F1AF1" w:rsidRPr="00645A9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compounds </w:t>
      </w:r>
    </w:p>
    <w:tbl>
      <w:tblPr>
        <w:tblStyle w:val="Grilledutableau"/>
        <w:tblW w:w="10741" w:type="dxa"/>
        <w:jc w:val="center"/>
        <w:tblLook w:val="04A0"/>
      </w:tblPr>
      <w:tblGrid>
        <w:gridCol w:w="930"/>
        <w:gridCol w:w="1364"/>
        <w:gridCol w:w="4356"/>
        <w:gridCol w:w="4091"/>
      </w:tblGrid>
      <w:tr w:rsidR="00476630" w:rsidRPr="00A838B0" w:rsidTr="00307A51">
        <w:trPr>
          <w:jc w:val="center"/>
        </w:trPr>
        <w:tc>
          <w:tcPr>
            <w:tcW w:w="10741" w:type="dxa"/>
            <w:gridSpan w:val="4"/>
            <w:tcBorders>
              <w:left w:val="nil"/>
              <w:right w:val="nil"/>
            </w:tcBorders>
          </w:tcPr>
          <w:p w:rsidR="002F28D5" w:rsidRPr="005D26A6" w:rsidRDefault="002F28D5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476630" w:rsidRPr="005D26A6" w:rsidRDefault="00F537D2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Table1. </w:t>
            </w:r>
            <w:r w:rsidR="00476630"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Lipase-catalyzed </w:t>
            </w:r>
            <w:proofErr w:type="spellStart"/>
            <w:r w:rsidR="00476630"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transesterification</w:t>
            </w:r>
            <w:proofErr w:type="spellEnd"/>
            <w:r w:rsidR="00476630"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of 1-phenylethanol with vinyl esters 2 a-f.</w:t>
            </w:r>
          </w:p>
          <w:p w:rsidR="00E35041" w:rsidRPr="005D26A6" w:rsidRDefault="00E35041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4A24BA" w:rsidRPr="0011722B" w:rsidTr="00DD027D">
        <w:trPr>
          <w:jc w:val="center"/>
        </w:trPr>
        <w:tc>
          <w:tcPr>
            <w:tcW w:w="937" w:type="dxa"/>
            <w:tcBorders>
              <w:left w:val="nil"/>
              <w:right w:val="nil"/>
            </w:tcBorders>
          </w:tcPr>
          <w:p w:rsidR="00640E18" w:rsidRPr="005D26A6" w:rsidRDefault="00640E18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4A24BA" w:rsidRPr="005D26A6" w:rsidRDefault="004A24BA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Entry </w:t>
            </w:r>
          </w:p>
          <w:p w:rsidR="00FA66F6" w:rsidRPr="005D26A6" w:rsidRDefault="00FA66F6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A24BA" w:rsidRPr="005D26A6" w:rsidRDefault="004A24BA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44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A24BA" w:rsidRPr="005D26A6" w:rsidRDefault="004A24BA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Chromatographic conditions</w:t>
            </w:r>
          </w:p>
        </w:tc>
        <w:tc>
          <w:tcPr>
            <w:tcW w:w="427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A24BA" w:rsidRPr="005D26A6" w:rsidRDefault="004A24BA" w:rsidP="00640E18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Specter</w:t>
            </w:r>
          </w:p>
        </w:tc>
      </w:tr>
      <w:tr w:rsidR="00F537D2" w:rsidRPr="00C67F3A" w:rsidTr="00DD027D">
        <w:trPr>
          <w:trHeight w:val="3181"/>
          <w:jc w:val="center"/>
        </w:trPr>
        <w:tc>
          <w:tcPr>
            <w:tcW w:w="937" w:type="dxa"/>
            <w:vMerge w:val="restart"/>
            <w:tcBorders>
              <w:left w:val="nil"/>
              <w:right w:val="nil"/>
            </w:tcBorders>
          </w:tcPr>
          <w:p w:rsidR="00F537D2" w:rsidRPr="00F643D7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lang w:val="en-US"/>
              </w:rPr>
            </w:pPr>
          </w:p>
          <w:p w:rsidR="00F537D2" w:rsidRPr="00F643D7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Pr="00F643D7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Pr="00F643D7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Pr="00F643D7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F537D2" w:rsidRPr="00DD027D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vAlign w:val="center"/>
          </w:tcPr>
          <w:p w:rsidR="00F537D2" w:rsidRPr="00DD027D" w:rsidRDefault="00F537D2" w:rsidP="004256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/>
              </w:rPr>
              <w:t>rac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-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>1</w:t>
            </w:r>
          </w:p>
          <w:p w:rsidR="00F537D2" w:rsidRPr="00DD027D" w:rsidRDefault="00F537D2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left w:val="nil"/>
              <w:bottom w:val="nil"/>
              <w:right w:val="nil"/>
            </w:tcBorders>
            <w:vAlign w:val="center"/>
          </w:tcPr>
          <w:p w:rsidR="00F537D2" w:rsidRDefault="00F537D2" w:rsidP="00C67F3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C67F3A" w:rsidRPr="00C67F3A" w:rsidRDefault="00C67F3A" w:rsidP="00C67F3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C67F3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(R)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3.9 min, t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(S)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4.1 min</w:t>
            </w:r>
          </w:p>
        </w:tc>
        <w:tc>
          <w:tcPr>
            <w:tcW w:w="4278" w:type="dxa"/>
            <w:tcBorders>
              <w:left w:val="nil"/>
              <w:bottom w:val="nil"/>
              <w:right w:val="nil"/>
            </w:tcBorders>
            <w:vAlign w:val="center"/>
          </w:tcPr>
          <w:p w:rsidR="00F537D2" w:rsidRPr="00C67F3A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pict>
                <v:shape id="_x0000_s1090" type="#_x0000_t202" style="position:absolute;left:0;text-align:left;margin-left:40.05pt;margin-top:8pt;width:120.7pt;height:136.75pt;z-index:251746304;mso-position-horizontal-relative:text;mso-position-vertical-relative:text;mso-width-relative:margin;mso-height-relative:margin" stroked="f">
                  <v:textbox style="mso-next-textbox:#_x0000_s1090">
                    <w:txbxContent>
                      <w:p w:rsidR="00F537D2" w:rsidRDefault="00F537D2" w:rsidP="00FD4CE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81050" cy="1522122"/>
                              <wp:effectExtent l="19050" t="0" r="0" b="0"/>
                              <wp:docPr id="4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15221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F537D2" w:rsidRPr="00C67F3A" w:rsidTr="00DD027D">
        <w:trPr>
          <w:trHeight w:val="3523"/>
          <w:jc w:val="center"/>
        </w:trPr>
        <w:tc>
          <w:tcPr>
            <w:tcW w:w="937" w:type="dxa"/>
            <w:vMerge/>
            <w:tcBorders>
              <w:left w:val="nil"/>
              <w:right w:val="nil"/>
            </w:tcBorders>
          </w:tcPr>
          <w:p w:rsidR="00F537D2" w:rsidRPr="00C67F3A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7D2" w:rsidRPr="00DD027D" w:rsidRDefault="00F537D2" w:rsidP="004256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/>
              </w:rPr>
              <w:t>rac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-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>3a</w:t>
            </w:r>
          </w:p>
          <w:p w:rsidR="00F537D2" w:rsidRPr="00DD027D" w:rsidRDefault="00F537D2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7D2" w:rsidRDefault="00F537D2" w:rsidP="00C67F3A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CB)</w:t>
            </w:r>
            <w:r w:rsid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C67F3A" w:rsidRPr="00543BF0" w:rsidRDefault="00C67F3A" w:rsidP="00C67F3A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43BF0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="00543BF0" w:rsidRPr="00543BF0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S</w:t>
            </w:r>
            <w:r w:rsidR="00543BF0"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2.9 min, t</w:t>
            </w:r>
            <w:r w:rsidR="00543BF0" w:rsidRPr="00543BF0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</w:t>
            </w:r>
            <w:r w:rsid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3.2 min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7D2" w:rsidRPr="00543BF0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B18DD">
              <w:rPr>
                <w:rFonts w:asciiTheme="majorBidi" w:hAnsiTheme="majorBidi" w:cstheme="majorBidi"/>
                <w:noProof/>
                <w:lang w:val="en-US" w:eastAsia="fr-FR"/>
              </w:rPr>
              <w:pict>
                <v:shape id="_x0000_s1091" type="#_x0000_t202" style="position:absolute;left:0;text-align:left;margin-left:46.65pt;margin-top:-15.8pt;width:99.8pt;height:153pt;z-index:251747328;mso-position-horizontal-relative:text;mso-position-vertical-relative:text;mso-width-relative:margin;mso-height-relative:margin" stroked="f">
                  <v:textbox style="mso-next-textbox:#_x0000_s1091">
                    <w:txbxContent>
                      <w:p w:rsidR="00F537D2" w:rsidRDefault="00F537D2" w:rsidP="00ED54C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15060" cy="1885950"/>
                              <wp:effectExtent l="19050" t="0" r="8890" b="0"/>
                              <wp:docPr id="10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506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F537D2" w:rsidRPr="00C67F3A" w:rsidTr="00DD027D">
        <w:trPr>
          <w:trHeight w:val="3471"/>
          <w:jc w:val="center"/>
        </w:trPr>
        <w:tc>
          <w:tcPr>
            <w:tcW w:w="937" w:type="dxa"/>
            <w:vMerge/>
            <w:tcBorders>
              <w:left w:val="nil"/>
              <w:right w:val="nil"/>
            </w:tcBorders>
          </w:tcPr>
          <w:p w:rsidR="00F537D2" w:rsidRPr="00543BF0" w:rsidRDefault="00F537D2" w:rsidP="00F643D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D027D" w:rsidRDefault="00F537D2" w:rsidP="00F537D2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by </w:t>
            </w:r>
            <w:r w:rsidR="00E35041"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IA </w:t>
            </w:r>
          </w:p>
          <w:p w:rsidR="00DD027D" w:rsidRDefault="00F537D2" w:rsidP="00F537D2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and </w:t>
            </w:r>
          </w:p>
          <w:p w:rsidR="00F537D2" w:rsidRPr="00DD027D" w:rsidRDefault="00F537D2" w:rsidP="00F537D2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CAL-B</w:t>
            </w:r>
          </w:p>
          <w:p w:rsidR="00F537D2" w:rsidRPr="00DD027D" w:rsidRDefault="00F537D2" w:rsidP="0011722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37D2" w:rsidRPr="00C67F3A" w:rsidRDefault="00F537D2" w:rsidP="00C67F3A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</w:p>
          <w:p w:rsidR="00F537D2" w:rsidRPr="00C67F3A" w:rsidRDefault="00F537D2" w:rsidP="00C67F3A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537D2" w:rsidRPr="00C67F3A" w:rsidRDefault="00C67F3A" w:rsidP="00C67F3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C67F3A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(</w:t>
            </w:r>
            <w:r w:rsidRPr="00C67F3A">
              <w:rPr>
                <w:rFonts w:asciiTheme="majorBidi" w:hAnsiTheme="majorBidi" w:cstheme="majorBidi"/>
                <w:i/>
                <w:color w:val="FF0000"/>
                <w:sz w:val="24"/>
                <w:szCs w:val="24"/>
                <w:lang w:val="en-US" w:eastAsia="fr-FR"/>
              </w:rPr>
              <w:t>S</w:t>
            </w:r>
            <w:r w:rsidRPr="00C67F3A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)-1</w:t>
            </w:r>
            <w:r w:rsidR="00543BF0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: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t</w:t>
            </w:r>
            <w:r w:rsidRPr="00C67F3A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4.1 min</w:t>
            </w:r>
          </w:p>
          <w:p w:rsidR="00F537D2" w:rsidRPr="00C67F3A" w:rsidRDefault="00F537D2" w:rsidP="00C67F3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F537D2" w:rsidRDefault="00F537D2" w:rsidP="00C67F3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CB), (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C67F3A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C67F3A" w:rsidRDefault="00C67F3A" w:rsidP="00C67F3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C67F3A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(</w:t>
            </w:r>
            <w:r w:rsidRPr="00C67F3A">
              <w:rPr>
                <w:rFonts w:asciiTheme="majorBidi" w:hAnsiTheme="majorBidi" w:cstheme="majorBidi"/>
                <w:i/>
                <w:color w:val="0000FF"/>
                <w:sz w:val="24"/>
                <w:szCs w:val="24"/>
                <w:lang w:eastAsia="fr-FR"/>
              </w:rPr>
              <w:t>R</w:t>
            </w:r>
            <w:r w:rsidRPr="00C67F3A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)</w:t>
            </w:r>
            <w:r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-</w:t>
            </w:r>
            <w:r w:rsidRPr="00C67F3A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3a</w:t>
            </w:r>
            <w:r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 : 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Pr="00C67F3A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C67F3A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R)</w:t>
            </w:r>
            <w:r w:rsidRPr="00C67F3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3.2 min</w:t>
            </w:r>
          </w:p>
          <w:p w:rsidR="00640E18" w:rsidRPr="00C67F3A" w:rsidRDefault="00640E18" w:rsidP="00C67F3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4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37D2" w:rsidRPr="00C67F3A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pict>
                <v:shape id="_x0000_s1092" type="#_x0000_t202" style="position:absolute;left:0;text-align:left;margin-left:16.85pt;margin-top:-3.55pt;width:180.6pt;height:142.85pt;z-index:251748352;mso-width-percent:400;mso-position-horizontal-relative:text;mso-position-vertical-relative:text;mso-width-percent:400;mso-width-relative:margin;mso-height-relative:margin" stroked="f">
                  <v:textbox style="mso-next-textbox:#_x0000_s1092">
                    <w:txbxContent>
                      <w:p w:rsidR="00F537D2" w:rsidRDefault="00F537D2" w:rsidP="00F64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24025" cy="1609725"/>
                              <wp:effectExtent l="19050" t="0" r="9525" b="0"/>
                              <wp:docPr id="11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4025" cy="1609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E35041" w:rsidRPr="00F537D2" w:rsidTr="00DD027D">
        <w:trPr>
          <w:trHeight w:val="3676"/>
          <w:jc w:val="center"/>
        </w:trPr>
        <w:tc>
          <w:tcPr>
            <w:tcW w:w="937" w:type="dxa"/>
            <w:vMerge w:val="restart"/>
            <w:tcBorders>
              <w:left w:val="nil"/>
              <w:right w:val="nil"/>
            </w:tcBorders>
          </w:tcPr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DD027D" w:rsidRPr="00DD027D" w:rsidRDefault="00DD027D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DD027D" w:rsidRPr="00DD027D" w:rsidRDefault="00DD027D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DD027D" w:rsidRPr="00DD027D" w:rsidRDefault="00DD027D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DD027D" w:rsidRPr="00DD027D" w:rsidRDefault="00DD027D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DD027D" w:rsidRPr="00DD027D" w:rsidRDefault="00DD027D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</w:pPr>
            <w:r w:rsidRPr="00DD027D"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vAlign w:val="center"/>
          </w:tcPr>
          <w:p w:rsidR="00E35041" w:rsidRPr="00DD027D" w:rsidRDefault="00E35041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en-US"/>
              </w:rPr>
            </w:pPr>
            <w:proofErr w:type="spellStart"/>
            <w:r w:rsidRPr="00DD027D">
              <w:rPr>
                <w:rFonts w:asciiTheme="majorBidi" w:hAnsiTheme="majorBidi" w:cstheme="majorBidi"/>
                <w:b/>
                <w:bCs/>
                <w:i/>
                <w:iCs/>
                <w:color w:val="180E52"/>
                <w:sz w:val="24"/>
                <w:szCs w:val="24"/>
                <w:lang w:val="en-US"/>
              </w:rPr>
              <w:t>rac</w:t>
            </w:r>
            <w:proofErr w:type="spellEnd"/>
            <w:r w:rsidRPr="00DD027D">
              <w:rPr>
                <w:rFonts w:asciiTheme="majorBidi" w:hAnsiTheme="majorBidi" w:cstheme="majorBidi"/>
                <w:b/>
                <w:bCs/>
                <w:i/>
                <w:iCs/>
                <w:color w:val="180E52"/>
                <w:sz w:val="24"/>
                <w:szCs w:val="24"/>
                <w:lang w:val="en-US"/>
              </w:rPr>
              <w:t>-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 3e</w:t>
            </w:r>
          </w:p>
          <w:p w:rsidR="00E35041" w:rsidRPr="00DD027D" w:rsidRDefault="00E35041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.</w:t>
            </w:r>
          </w:p>
          <w:p w:rsidR="00E35041" w:rsidRPr="00DD027D" w:rsidRDefault="00E35041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left w:val="nil"/>
              <w:bottom w:val="nil"/>
              <w:right w:val="nil"/>
            </w:tcBorders>
            <w:vAlign w:val="center"/>
          </w:tcPr>
          <w:p w:rsidR="00EF7C22" w:rsidRPr="00EF7C22" w:rsidRDefault="00E35041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/min): </w:t>
            </w:r>
          </w:p>
          <w:p w:rsidR="00E35041" w:rsidRPr="005A051D" w:rsidRDefault="00E35041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5A051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="005A051D"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</w:t>
            </w:r>
            <w:r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S</w:t>
            </w:r>
            <w:r w:rsidR="005A051D"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="00FA66F6" w:rsidRPr="005A051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=4.2</w:t>
            </w:r>
            <w:r w:rsidRPr="005A051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min, t</w:t>
            </w:r>
            <w:r w:rsidR="005A051D"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</w:t>
            </w:r>
            <w:r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</w:t>
            </w:r>
            <w:r w:rsidR="005A051D" w:rsidRPr="005A051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="00FA66F6" w:rsidRPr="005A051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=5.0</w:t>
            </w:r>
            <w:r w:rsidRPr="005A051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</w:t>
            </w:r>
          </w:p>
        </w:tc>
        <w:tc>
          <w:tcPr>
            <w:tcW w:w="4278" w:type="dxa"/>
            <w:tcBorders>
              <w:left w:val="nil"/>
              <w:bottom w:val="nil"/>
              <w:right w:val="nil"/>
            </w:tcBorders>
            <w:vAlign w:val="center"/>
          </w:tcPr>
          <w:p w:rsidR="00E35041" w:rsidRPr="005A051D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pict>
                <v:shape id="_x0000_s1099" type="#_x0000_t202" style="position:absolute;left:0;text-align:left;margin-left:0;margin-top:.55pt;width:95.65pt;height:164.85pt;z-index:251754496;mso-position-horizontal:center;mso-position-horizontal-relative:text;mso-position-vertical-relative:text;mso-width-relative:margin;mso-height-relative:margin" stroked="f">
                  <v:textbox style="mso-next-textbox:#_x0000_s1099">
                    <w:txbxContent>
                      <w:p w:rsidR="00E35041" w:rsidRDefault="00E35041" w:rsidP="009D402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0600" cy="2069910"/>
                              <wp:effectExtent l="19050" t="0" r="0" b="0"/>
                              <wp:docPr id="98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2069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E35041" w:rsidRPr="00C7458A" w:rsidTr="00DD027D">
        <w:trPr>
          <w:trHeight w:val="3676"/>
          <w:jc w:val="center"/>
        </w:trPr>
        <w:tc>
          <w:tcPr>
            <w:tcW w:w="937" w:type="dxa"/>
            <w:vMerge/>
            <w:tcBorders>
              <w:left w:val="nil"/>
              <w:right w:val="nil"/>
            </w:tcBorders>
            <w:vAlign w:val="center"/>
          </w:tcPr>
          <w:p w:rsidR="00E35041" w:rsidRPr="00DD027D" w:rsidRDefault="00E35041" w:rsidP="00A55E3D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vAlign w:val="center"/>
          </w:tcPr>
          <w:p w:rsidR="00DD027D" w:rsidRDefault="00E35041" w:rsidP="00E3504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  <w:lang w:val="en-US" w:eastAsia="fr-FR"/>
              </w:rPr>
              <w:t>by VD</w:t>
            </w: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 </w:t>
            </w:r>
          </w:p>
          <w:p w:rsidR="00DD027D" w:rsidRDefault="00E35041" w:rsidP="00E3504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and </w:t>
            </w:r>
          </w:p>
          <w:p w:rsidR="00E35041" w:rsidRPr="00DD027D" w:rsidRDefault="00E35041" w:rsidP="00E3504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CAL-B</w:t>
            </w:r>
          </w:p>
          <w:p w:rsidR="00E35041" w:rsidRPr="00DD027D" w:rsidRDefault="00E35041" w:rsidP="0011722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180E52"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top w:val="nil"/>
              <w:left w:val="nil"/>
              <w:right w:val="nil"/>
            </w:tcBorders>
            <w:vAlign w:val="center"/>
          </w:tcPr>
          <w:p w:rsidR="00E35041" w:rsidRDefault="00E35041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EF7C22" w:rsidRPr="00EF7C22" w:rsidRDefault="00EF7C22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(</w:t>
            </w:r>
            <w:r w:rsidRPr="00DD027D">
              <w:rPr>
                <w:rFonts w:asciiTheme="majorBidi" w:hAnsiTheme="majorBidi" w:cstheme="majorBidi"/>
                <w:i/>
                <w:sz w:val="24"/>
                <w:szCs w:val="24"/>
                <w:lang w:val="en-US" w:eastAsia="fr-FR"/>
              </w:rPr>
              <w:t>S</w:t>
            </w:r>
            <w:r w:rsidRP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)-1 t</w:t>
            </w:r>
            <w:r w:rsidRPr="00EF7C22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4.3</w:t>
            </w:r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</w:t>
            </w:r>
          </w:p>
          <w:p w:rsidR="00E35041" w:rsidRDefault="00E35041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</w:p>
          <w:p w:rsidR="00DD027D" w:rsidRPr="00EF7C22" w:rsidRDefault="00DD027D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</w:p>
          <w:p w:rsidR="00C7458A" w:rsidRDefault="00E35041" w:rsidP="00FA66F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EF7C22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/min): </w:t>
            </w:r>
          </w:p>
          <w:p w:rsidR="00E35041" w:rsidRPr="00C7458A" w:rsidRDefault="00E35041" w:rsidP="00FA66F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Pr="00C7458A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(S)</w:t>
            </w:r>
            <w:r w:rsidR="00FA66F6"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=4.7</w:t>
            </w:r>
            <w:r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min, t </w:t>
            </w:r>
            <w:r w:rsidRPr="00C7458A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(R)</w:t>
            </w:r>
            <w:r w:rsidR="00EF7C22"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=5.</w:t>
            </w:r>
            <w:r w:rsidR="00FA66F6"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3</w:t>
            </w:r>
            <w:r w:rsidRPr="00C7458A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</w:t>
            </w:r>
          </w:p>
        </w:tc>
        <w:tc>
          <w:tcPr>
            <w:tcW w:w="4278" w:type="dxa"/>
            <w:tcBorders>
              <w:top w:val="nil"/>
              <w:left w:val="nil"/>
              <w:right w:val="nil"/>
            </w:tcBorders>
            <w:vAlign w:val="center"/>
          </w:tcPr>
          <w:p w:rsidR="00E35041" w:rsidRPr="00C7458A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pict>
                <v:shape id="_x0000_s1100" type="#_x0000_t202" style="position:absolute;left:0;text-align:left;margin-left:0;margin-top:0;width:164.85pt;height:163.95pt;z-index:251755520;mso-width-percent:400;mso-height-percent:200;mso-position-horizontal:center;mso-position-horizontal-relative:text;mso-position-vertical-relative:text;mso-width-percent:400;mso-height-percent:200;mso-width-relative:margin;mso-height-relative:margin" stroked="f">
                  <v:textbox style="mso-next-textbox:#_x0000_s1100;mso-fit-shape-to-text:t">
                    <w:txbxContent>
                      <w:p w:rsidR="00E35041" w:rsidRDefault="00E35041" w:rsidP="008F4C7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14400" cy="1828800"/>
                              <wp:effectExtent l="19050" t="0" r="0" b="0"/>
                              <wp:docPr id="99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t xml:space="preserve">    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91160" cy="1919288"/>
                              <wp:effectExtent l="19050" t="0" r="8890" b="0"/>
                              <wp:docPr id="100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160" cy="1919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4A24BA" w:rsidRPr="00715A44" w:rsidTr="00DD027D">
        <w:trPr>
          <w:trHeight w:val="3387"/>
          <w:jc w:val="center"/>
        </w:trPr>
        <w:tc>
          <w:tcPr>
            <w:tcW w:w="937" w:type="dxa"/>
            <w:tcBorders>
              <w:left w:val="nil"/>
              <w:right w:val="nil"/>
            </w:tcBorders>
          </w:tcPr>
          <w:p w:rsidR="004A24BA" w:rsidRPr="00C7458A" w:rsidRDefault="004A24BA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C7458A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</w:rPr>
            </w:pPr>
          </w:p>
          <w:p w:rsidR="00EF7C22" w:rsidRPr="00FA66F6" w:rsidRDefault="00EF7C22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</w:pPr>
            <w:r w:rsidRPr="00FA66F6"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  <w:t>3</w:t>
            </w:r>
          </w:p>
        </w:tc>
        <w:tc>
          <w:tcPr>
            <w:tcW w:w="1032" w:type="dxa"/>
            <w:tcBorders>
              <w:left w:val="nil"/>
              <w:right w:val="nil"/>
            </w:tcBorders>
            <w:vAlign w:val="center"/>
          </w:tcPr>
          <w:p w:rsidR="004A24BA" w:rsidRPr="00FA66F6" w:rsidRDefault="009D4027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FA66F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rac</w:t>
            </w:r>
            <w:r w:rsidRPr="00FA66F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>-</w:t>
            </w:r>
            <w:r w:rsidR="004A24BA" w:rsidRPr="00FA66F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>3f</w:t>
            </w:r>
          </w:p>
          <w:p w:rsidR="004A24BA" w:rsidRPr="00FA66F6" w:rsidRDefault="004A24BA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180E52"/>
                <w:sz w:val="24"/>
                <w:szCs w:val="24"/>
                <w:lang w:val="en-US"/>
              </w:rPr>
            </w:pPr>
          </w:p>
        </w:tc>
        <w:tc>
          <w:tcPr>
            <w:tcW w:w="4494" w:type="dxa"/>
            <w:tcBorders>
              <w:left w:val="nil"/>
              <w:right w:val="nil"/>
            </w:tcBorders>
            <w:vAlign w:val="center"/>
          </w:tcPr>
          <w:p w:rsidR="00FA66F6" w:rsidRPr="00FA66F6" w:rsidRDefault="004A24BA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="00DD027D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/min):</w:t>
            </w:r>
          </w:p>
          <w:p w:rsidR="004A24BA" w:rsidRPr="00FA66F6" w:rsidRDefault="004A24BA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S</w:t>
            </w:r>
            <w:r w:rsidR="00715A44"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="00FA66F6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=3.9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min, t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</w:t>
            </w:r>
            <w:r w:rsidR="00715A44"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fr-FR"/>
              </w:rPr>
              <w:t xml:space="preserve"> </w:t>
            </w:r>
            <w:r w:rsidR="00FA66F6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=4.5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min.</w:t>
            </w:r>
          </w:p>
          <w:p w:rsidR="004A24BA" w:rsidRPr="00FA66F6" w:rsidRDefault="004A24BA" w:rsidP="0011722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lang w:eastAsia="fr-FR"/>
              </w:rPr>
            </w:pP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4A24BA" w:rsidRPr="00FA66F6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pict>
                <v:shape id="_x0000_s1076" type="#_x0000_t202" style="position:absolute;left:0;text-align:left;margin-left:0;margin-top:.35pt;width:97.15pt;height:149.3pt;z-index:251729920;mso-position-horizontal:center;mso-position-horizontal-relative:text;mso-position-vertical-relative:text;mso-width-relative:margin;mso-height-relative:margin" stroked="f">
                  <v:textbox style="mso-next-textbox:#_x0000_s1076">
                    <w:txbxContent>
                      <w:p w:rsidR="009D4027" w:rsidRDefault="009D4027" w:rsidP="009D402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95564" cy="1781175"/>
                              <wp:effectExtent l="19050" t="0" r="9336" b="0"/>
                              <wp:docPr id="37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564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4A24BA" w:rsidRPr="00FA66F6" w:rsidTr="00DD027D">
        <w:trPr>
          <w:trHeight w:val="3676"/>
          <w:jc w:val="center"/>
        </w:trPr>
        <w:tc>
          <w:tcPr>
            <w:tcW w:w="937" w:type="dxa"/>
            <w:tcBorders>
              <w:left w:val="nil"/>
              <w:right w:val="nil"/>
            </w:tcBorders>
            <w:vAlign w:val="center"/>
          </w:tcPr>
          <w:p w:rsidR="004A24BA" w:rsidRPr="0011722B" w:rsidRDefault="00EF7C22" w:rsidP="00EF7C22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lastRenderedPageBreak/>
              <w:t>3</w:t>
            </w:r>
          </w:p>
        </w:tc>
        <w:tc>
          <w:tcPr>
            <w:tcW w:w="1032" w:type="dxa"/>
            <w:tcBorders>
              <w:left w:val="nil"/>
              <w:right w:val="nil"/>
            </w:tcBorders>
            <w:vAlign w:val="center"/>
          </w:tcPr>
          <w:p w:rsidR="00DD027D" w:rsidRDefault="00FA66F6" w:rsidP="00EF7C2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b/>
                <w:bCs/>
                <w:iCs/>
                <w:lang w:val="en-US" w:eastAsia="fr-FR"/>
              </w:rPr>
              <w:t>b</w:t>
            </w:r>
            <w:r w:rsidR="00EF7C22" w:rsidRPr="00FA66F6">
              <w:rPr>
                <w:rFonts w:asciiTheme="majorBidi" w:hAnsiTheme="majorBidi" w:cstheme="majorBidi"/>
                <w:b/>
                <w:bCs/>
                <w:iCs/>
                <w:lang w:val="en-US" w:eastAsia="fr-FR"/>
              </w:rPr>
              <w:t>y VL</w:t>
            </w:r>
            <w:r w:rsidR="00EF7C22" w:rsidRPr="00715A44">
              <w:rPr>
                <w:rFonts w:asciiTheme="majorBidi" w:hAnsiTheme="majorBidi" w:cstheme="majorBidi"/>
                <w:b/>
                <w:bCs/>
                <w:lang w:val="en-US" w:eastAsia="fr-FR"/>
              </w:rPr>
              <w:t xml:space="preserve"> </w:t>
            </w:r>
          </w:p>
          <w:p w:rsidR="00DD027D" w:rsidRDefault="00FA66F6" w:rsidP="00EF7C2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lang w:val="en-US" w:eastAsia="fr-FR"/>
              </w:rPr>
              <w:t xml:space="preserve">and </w:t>
            </w:r>
          </w:p>
          <w:p w:rsidR="00EF7C22" w:rsidRPr="00715A44" w:rsidRDefault="00EF7C22" w:rsidP="00EF7C2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lang w:val="en-US" w:eastAsia="fr-FR"/>
              </w:rPr>
            </w:pPr>
            <w:r w:rsidRPr="00715A44">
              <w:rPr>
                <w:rFonts w:asciiTheme="majorBidi" w:hAnsiTheme="majorBidi" w:cstheme="majorBidi"/>
                <w:b/>
                <w:bCs/>
                <w:i/>
                <w:iCs/>
                <w:lang w:val="en-US" w:eastAsia="fr-FR"/>
              </w:rPr>
              <w:t>CAL-B</w:t>
            </w:r>
          </w:p>
          <w:p w:rsidR="00EF7C22" w:rsidRDefault="00EF7C22" w:rsidP="00EF7C2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lang w:val="en-US" w:eastAsia="fr-FR"/>
              </w:rPr>
            </w:pPr>
          </w:p>
          <w:p w:rsidR="004A24BA" w:rsidRPr="0011722B" w:rsidRDefault="004A24BA" w:rsidP="0011722B">
            <w:pPr>
              <w:jc w:val="center"/>
              <w:rPr>
                <w:rFonts w:asciiTheme="majorBidi" w:hAnsiTheme="majorBidi" w:cstheme="majorBidi"/>
                <w:b/>
                <w:bCs/>
                <w:color w:val="180E52"/>
                <w:lang w:val="en-US"/>
              </w:rPr>
            </w:pPr>
          </w:p>
        </w:tc>
        <w:tc>
          <w:tcPr>
            <w:tcW w:w="4494" w:type="dxa"/>
            <w:tcBorders>
              <w:left w:val="nil"/>
              <w:right w:val="nil"/>
            </w:tcBorders>
            <w:vAlign w:val="center"/>
          </w:tcPr>
          <w:p w:rsidR="00715A44" w:rsidRPr="00FA66F6" w:rsidRDefault="00715A44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</w:t>
            </w:r>
            <w:r w:rsidR="00FA66F6"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), 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A66F6" w:rsidRPr="00543BF0" w:rsidRDefault="00FA66F6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543BF0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(</w:t>
            </w:r>
            <w:r w:rsidRPr="00543BF0">
              <w:rPr>
                <w:rFonts w:asciiTheme="majorBidi" w:hAnsiTheme="majorBidi" w:cstheme="majorBidi"/>
                <w:i/>
                <w:color w:val="FF0000"/>
                <w:sz w:val="24"/>
                <w:szCs w:val="24"/>
                <w:lang w:val="en-US" w:eastAsia="fr-FR"/>
              </w:rPr>
              <w:t>S</w:t>
            </w:r>
            <w:r w:rsidRPr="00543BF0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)-1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, t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4.3 min</w:t>
            </w:r>
          </w:p>
          <w:p w:rsidR="00715A44" w:rsidRPr="00543BF0" w:rsidRDefault="00715A44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FA66F6" w:rsidRDefault="00715A44" w:rsidP="00715A4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/min): </w:t>
            </w:r>
          </w:p>
          <w:p w:rsidR="00715A44" w:rsidRPr="00FA66F6" w:rsidRDefault="00715A44" w:rsidP="00715A4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t </w:t>
            </w:r>
            <w:r w:rsidRPr="00FA66F6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S)</w:t>
            </w:r>
            <w:r w:rsid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=4.0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min, t </w:t>
            </w:r>
            <w:r w:rsidRPr="00FA66F6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R)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fr-FR"/>
              </w:rPr>
              <w:t xml:space="preserve"> </w:t>
            </w:r>
            <w:r w:rsidR="00FA66F6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=4.</w:t>
            </w:r>
            <w:r w:rsid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3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min.</w:t>
            </w:r>
          </w:p>
          <w:p w:rsidR="00715A44" w:rsidRPr="00FA66F6" w:rsidRDefault="00715A44" w:rsidP="008F4C7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lang w:eastAsia="fr-FR"/>
              </w:rPr>
            </w:pP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4A24BA" w:rsidRPr="00FA66F6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B18DD"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pict>
                <v:shape id="_x0000_s1079" type="#_x0000_t202" style="position:absolute;left:0;text-align:left;margin-left:0;margin-top:1.9pt;width:165.1pt;height:148.5pt;z-index:251736064;mso-position-horizontal:center;mso-position-horizontal-relative:text;mso-position-vertical-relative:text;mso-width-relative:margin;mso-height-relative:margin" stroked="f">
                  <v:textbox style="mso-next-textbox:#_x0000_s1079">
                    <w:txbxContent>
                      <w:p w:rsidR="00CE0645" w:rsidRDefault="00CE0645" w:rsidP="00CE06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57250" cy="1643848"/>
                              <wp:effectExtent l="19050" t="0" r="0" b="0"/>
                              <wp:docPr id="41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801" cy="16468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7835" cy="1409699"/>
                              <wp:effectExtent l="19050" t="0" r="0" b="0"/>
                              <wp:docPr id="42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835" cy="14096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4A24BA" w:rsidRPr="00FA66F6" w:rsidTr="00DD027D">
        <w:trPr>
          <w:trHeight w:val="4237"/>
          <w:jc w:val="center"/>
        </w:trPr>
        <w:tc>
          <w:tcPr>
            <w:tcW w:w="937" w:type="dxa"/>
            <w:tcBorders>
              <w:left w:val="nil"/>
              <w:right w:val="nil"/>
            </w:tcBorders>
            <w:vAlign w:val="center"/>
          </w:tcPr>
          <w:p w:rsidR="00715A44" w:rsidRPr="00FA66F6" w:rsidRDefault="00715A44" w:rsidP="00FA66F6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715A44" w:rsidRPr="00FA66F6" w:rsidRDefault="00715A44" w:rsidP="00A55E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4A24BA" w:rsidRPr="0011722B" w:rsidRDefault="00FA66F6" w:rsidP="00A55E3D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4</w:t>
            </w:r>
          </w:p>
        </w:tc>
        <w:tc>
          <w:tcPr>
            <w:tcW w:w="1032" w:type="dxa"/>
            <w:tcBorders>
              <w:left w:val="nil"/>
              <w:right w:val="nil"/>
            </w:tcBorders>
            <w:vAlign w:val="center"/>
          </w:tcPr>
          <w:p w:rsidR="00DD027D" w:rsidRDefault="00FA66F6" w:rsidP="00FA66F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Cs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lang w:val="en-US" w:eastAsia="fr-FR"/>
              </w:rPr>
              <w:t xml:space="preserve">By VD </w:t>
            </w:r>
          </w:p>
          <w:p w:rsidR="00DD027D" w:rsidRDefault="00FA66F6" w:rsidP="00FA66F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lang w:val="en-US" w:eastAsia="fr-FR"/>
              </w:rPr>
              <w:t>and</w:t>
            </w:r>
            <w:r w:rsidRPr="00715A44">
              <w:rPr>
                <w:rFonts w:asciiTheme="majorBidi" w:hAnsiTheme="majorBidi" w:cstheme="majorBidi"/>
                <w:b/>
                <w:bCs/>
                <w:lang w:val="en-US" w:eastAsia="fr-FR"/>
              </w:rPr>
              <w:t xml:space="preserve"> </w:t>
            </w:r>
          </w:p>
          <w:p w:rsidR="00FA66F6" w:rsidRPr="00715A44" w:rsidRDefault="00FA66F6" w:rsidP="00FA66F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lang w:val="en-US" w:eastAsia="fr-FR"/>
              </w:rPr>
            </w:pPr>
            <w:r w:rsidRPr="00715A44">
              <w:rPr>
                <w:rFonts w:asciiTheme="majorBidi" w:hAnsiTheme="majorBidi" w:cstheme="majorBidi"/>
                <w:b/>
                <w:bCs/>
                <w:i/>
                <w:iCs/>
                <w:lang w:val="en-US" w:eastAsia="fr-FR"/>
              </w:rPr>
              <w:t>PCL</w:t>
            </w:r>
          </w:p>
          <w:p w:rsidR="004A24BA" w:rsidRPr="0011722B" w:rsidRDefault="004A24BA" w:rsidP="0011722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4494" w:type="dxa"/>
            <w:tcBorders>
              <w:left w:val="nil"/>
              <w:right w:val="nil"/>
            </w:tcBorders>
            <w:vAlign w:val="center"/>
          </w:tcPr>
          <w:p w:rsidR="00715A44" w:rsidRPr="00FA66F6" w:rsidRDefault="00715A44" w:rsidP="007D15F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</w:p>
          <w:p w:rsidR="00715A44" w:rsidRDefault="00715A44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A66F6" w:rsidRPr="00FA66F6" w:rsidRDefault="00FA66F6" w:rsidP="00513C00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(</w:t>
            </w:r>
            <w:r w:rsidRPr="00FA66F6">
              <w:rPr>
                <w:rFonts w:asciiTheme="majorBidi" w:hAnsiTheme="majorBidi" w:cstheme="majorBidi"/>
                <w:i/>
                <w:color w:val="FF0000"/>
                <w:sz w:val="24"/>
                <w:szCs w:val="24"/>
                <w:lang w:val="en-US" w:eastAsia="fr-FR"/>
              </w:rPr>
              <w:t>S</w:t>
            </w:r>
            <w:r w:rsidRPr="00FA66F6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)-1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, t</w:t>
            </w:r>
            <w:r w:rsidRPr="00FA66F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4.</w:t>
            </w:r>
            <w:r w:rsidR="00513C0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0</w:t>
            </w: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</w:t>
            </w:r>
          </w:p>
          <w:p w:rsidR="00715A44" w:rsidRPr="00FA66F6" w:rsidRDefault="00715A44" w:rsidP="00715A44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FA66F6" w:rsidRDefault="00715A44" w:rsidP="007D15F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A66F6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/min):</w:t>
            </w:r>
          </w:p>
          <w:p w:rsidR="00715A44" w:rsidRPr="00FA66F6" w:rsidRDefault="00FA66F6" w:rsidP="00E15CC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9B5ADF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(</w:t>
            </w:r>
            <w:r w:rsidRPr="009B5ADF">
              <w:rPr>
                <w:rFonts w:asciiTheme="majorBidi" w:hAnsiTheme="majorBidi" w:cstheme="majorBidi"/>
                <w:i/>
                <w:color w:val="0000FF"/>
                <w:sz w:val="24"/>
                <w:szCs w:val="24"/>
                <w:lang w:eastAsia="fr-FR"/>
              </w:rPr>
              <w:t>R)</w:t>
            </w:r>
            <w:r w:rsidRPr="009B5ADF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-3e</w:t>
            </w:r>
            <w:r w:rsidR="009B5ADF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, 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t </w:t>
            </w:r>
            <w:r w:rsidR="00715A44" w:rsidRPr="00C7458A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(R)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</w:t>
            </w:r>
            <w:r w:rsidR="00E15CCE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4.3</w:t>
            </w:r>
            <w:r w:rsidR="00715A44" w:rsidRPr="00FA66F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</w:t>
            </w: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4A24BA" w:rsidRPr="00FA66F6" w:rsidRDefault="00DB18DD" w:rsidP="0011722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80" type="#_x0000_t202" style="position:absolute;left:0;text-align:left;margin-left:0;margin-top:.35pt;width:141.25pt;height:155.7pt;z-index:251738112;mso-height-percent:200;mso-position-horizontal:center;mso-position-horizontal-relative:text;mso-position-vertical-relative:text;mso-height-percent:200;mso-width-relative:margin;mso-height-relative:margin" stroked="f">
                  <v:textbox style="mso-next-textbox:#_x0000_s1080;mso-fit-shape-to-text:t">
                    <w:txbxContent>
                      <w:p w:rsidR="007D15FD" w:rsidRDefault="007D15FD" w:rsidP="00513C0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63600" cy="2076450"/>
                              <wp:effectExtent l="1905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0" cy="207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13C0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00075" cy="2318807"/>
                              <wp:effectExtent l="19050" t="0" r="9525" b="0"/>
                              <wp:docPr id="18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23188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41B4C" w:rsidRPr="00FA66F6" w:rsidRDefault="00941B4C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p w:rsidR="00E35041" w:rsidRPr="00FA66F6" w:rsidRDefault="00E35041" w:rsidP="009149B8">
      <w:pPr>
        <w:tabs>
          <w:tab w:val="left" w:pos="1590"/>
        </w:tabs>
        <w:rPr>
          <w:b/>
          <w:bCs/>
        </w:rPr>
      </w:pPr>
    </w:p>
    <w:tbl>
      <w:tblPr>
        <w:tblStyle w:val="Grilledutableau"/>
        <w:tblW w:w="10741" w:type="dxa"/>
        <w:jc w:val="center"/>
        <w:tblLook w:val="04A0"/>
      </w:tblPr>
      <w:tblGrid>
        <w:gridCol w:w="937"/>
        <w:gridCol w:w="1379"/>
        <w:gridCol w:w="4147"/>
        <w:gridCol w:w="4278"/>
      </w:tblGrid>
      <w:tr w:rsidR="00E35041" w:rsidRPr="00A838B0" w:rsidTr="00640E18">
        <w:trPr>
          <w:jc w:val="center"/>
        </w:trPr>
        <w:tc>
          <w:tcPr>
            <w:tcW w:w="10741" w:type="dxa"/>
            <w:gridSpan w:val="4"/>
            <w:tcBorders>
              <w:left w:val="nil"/>
              <w:right w:val="nil"/>
            </w:tcBorders>
          </w:tcPr>
          <w:p w:rsidR="00640E18" w:rsidRDefault="00640E18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E35041" w:rsidRDefault="00E35041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Table 2: lipase-catalyzed hydrolysis of </w:t>
            </w:r>
            <w:proofErr w:type="spellStart"/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racemic</w:t>
            </w:r>
            <w:proofErr w:type="spellEnd"/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esters 3 a-f.</w:t>
            </w:r>
          </w:p>
          <w:p w:rsidR="009B5ADF" w:rsidRPr="009B5ADF" w:rsidRDefault="009B5ADF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fr-FR"/>
              </w:rPr>
            </w:pPr>
          </w:p>
        </w:tc>
      </w:tr>
      <w:tr w:rsidR="00FA66F6" w:rsidRPr="009B5ADF" w:rsidTr="00640E18">
        <w:trPr>
          <w:trHeight w:val="330"/>
          <w:jc w:val="center"/>
        </w:trPr>
        <w:tc>
          <w:tcPr>
            <w:tcW w:w="937" w:type="dxa"/>
            <w:tcBorders>
              <w:left w:val="nil"/>
              <w:right w:val="nil"/>
            </w:tcBorders>
          </w:tcPr>
          <w:p w:rsidR="009B5ADF" w:rsidRPr="005D26A6" w:rsidRDefault="009B5ADF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9B5ADF" w:rsidRPr="005D26A6" w:rsidRDefault="00FA66F6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Entry </w:t>
            </w:r>
          </w:p>
        </w:tc>
        <w:tc>
          <w:tcPr>
            <w:tcW w:w="1379" w:type="dxa"/>
            <w:tcBorders>
              <w:left w:val="nil"/>
              <w:right w:val="nil"/>
            </w:tcBorders>
            <w:vAlign w:val="center"/>
          </w:tcPr>
          <w:p w:rsidR="00640E18" w:rsidRPr="005D26A6" w:rsidRDefault="00640E18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FA66F6" w:rsidRPr="005D26A6" w:rsidRDefault="00FA66F6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4147" w:type="dxa"/>
            <w:tcBorders>
              <w:left w:val="nil"/>
              <w:right w:val="nil"/>
            </w:tcBorders>
            <w:vAlign w:val="center"/>
          </w:tcPr>
          <w:p w:rsidR="00640E18" w:rsidRPr="005D26A6" w:rsidRDefault="00640E18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FA66F6" w:rsidRPr="005D26A6" w:rsidRDefault="00FA66F6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Chromatographic conditions</w:t>
            </w: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640E18" w:rsidRPr="005D26A6" w:rsidRDefault="00640E18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  <w:p w:rsidR="00FA66F6" w:rsidRPr="005D26A6" w:rsidRDefault="00FA66F6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5D26A6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Specter</w:t>
            </w:r>
          </w:p>
        </w:tc>
      </w:tr>
      <w:tr w:rsidR="00E35041" w:rsidRPr="00A838B0" w:rsidTr="00640E18">
        <w:trPr>
          <w:trHeight w:val="3678"/>
          <w:jc w:val="center"/>
        </w:trPr>
        <w:tc>
          <w:tcPr>
            <w:tcW w:w="937" w:type="dxa"/>
            <w:tcBorders>
              <w:left w:val="nil"/>
              <w:right w:val="nil"/>
            </w:tcBorders>
            <w:vAlign w:val="center"/>
          </w:tcPr>
          <w:p w:rsidR="00E35041" w:rsidRPr="009B5ADF" w:rsidRDefault="00E35041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379" w:type="dxa"/>
            <w:tcBorders>
              <w:left w:val="nil"/>
              <w:right w:val="nil"/>
            </w:tcBorders>
            <w:vAlign w:val="center"/>
          </w:tcPr>
          <w:p w:rsidR="00FA66F6" w:rsidRPr="009B5ADF" w:rsidRDefault="00FA66F6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rac-</w:t>
            </w: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3a + </w:t>
            </w: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CAL-B</w:t>
            </w:r>
          </w:p>
          <w:p w:rsidR="00E35041" w:rsidRPr="009B5ADF" w:rsidRDefault="00E35041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47" w:type="dxa"/>
            <w:tcBorders>
              <w:left w:val="nil"/>
              <w:right w:val="nil"/>
            </w:tcBorders>
            <w:vAlign w:val="center"/>
          </w:tcPr>
          <w:p w:rsidR="00E35041" w:rsidRDefault="00E35041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B0D68" w:rsidRPr="00543BF0" w:rsidRDefault="00FB0D68" w:rsidP="00543BF0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543BF0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(</w:t>
            </w:r>
            <w:r w:rsidRPr="00543BF0">
              <w:rPr>
                <w:rFonts w:asciiTheme="majorBidi" w:hAnsiTheme="majorBidi" w:cstheme="majorBidi"/>
                <w:i/>
                <w:color w:val="FF0000"/>
                <w:sz w:val="24"/>
                <w:szCs w:val="24"/>
                <w:lang w:val="en-US" w:eastAsia="fr-FR"/>
              </w:rPr>
              <w:t>R</w:t>
            </w:r>
            <w:r w:rsidRPr="00543BF0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)-1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 : t</w:t>
            </w:r>
            <w:r w:rsidRPr="00543BF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</w:t>
            </w:r>
            <w:r w:rsid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3.9</w:t>
            </w:r>
            <w:r w:rsidRPr="00543BF0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</w:t>
            </w:r>
          </w:p>
          <w:p w:rsidR="00E35041" w:rsidRPr="00543BF0" w:rsidRDefault="00E35041" w:rsidP="009B5ADF">
            <w:pPr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E35041" w:rsidRPr="00543BF0" w:rsidRDefault="00E35041" w:rsidP="009B5ADF">
            <w:pPr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E35041" w:rsidRPr="00FB0D68" w:rsidRDefault="00E35041" w:rsidP="00FB0D6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</w:t>
            </w:r>
            <w:r w:rsidR="00FB0D68"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)</w:t>
            </w:r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FB0D68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B0D68" w:rsidRPr="00B4668C" w:rsidRDefault="00FB0D68" w:rsidP="00FB0D6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B4668C">
              <w:rPr>
                <w:rFonts w:asciiTheme="majorBidi" w:hAnsiTheme="majorBidi" w:cstheme="majorBidi"/>
                <w:color w:val="0070C0"/>
                <w:sz w:val="24"/>
                <w:szCs w:val="24"/>
                <w:lang w:val="en-US" w:eastAsia="fr-FR"/>
              </w:rPr>
              <w:t>1a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 : t</w:t>
            </w:r>
            <w:r w:rsidRPr="00B4668C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eastAsia="fr-FR"/>
              </w:rPr>
              <w:t>(</w:t>
            </w:r>
            <w:r w:rsidRPr="00B4668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S)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3.0 min, t</w:t>
            </w:r>
            <w:r w:rsidRPr="00B4668C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eastAsia="fr-FR"/>
              </w:rPr>
              <w:t>(</w:t>
            </w:r>
            <w:r w:rsidRPr="00B4668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R)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3.6 min</w:t>
            </w: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E35041" w:rsidRPr="00B4668C" w:rsidRDefault="00DB18DD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96" type="#_x0000_t202" style="position:absolute;left:0;text-align:left;margin-left:47.4pt;margin-top:-1.05pt;width:143.95pt;height:169.95pt;z-index:251750400;mso-position-horizontal-relative:text;mso-position-vertical-relative:text;mso-width-relative:margin;mso-height-relative:margin" stroked="f">
                  <v:textbox style="mso-next-textbox:#_x0000_s1096;mso-fit-shape-to-text:t">
                    <w:txbxContent>
                      <w:p w:rsidR="00E35041" w:rsidRDefault="00543BF0" w:rsidP="00E3504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1148" cy="1895475"/>
                              <wp:effectExtent l="19050" t="0" r="3702" b="0"/>
                              <wp:docPr id="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148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47695" cy="1905000"/>
                              <wp:effectExtent l="19050" t="0" r="5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695" cy="190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E35041" w:rsidRPr="00A838B0" w:rsidTr="00640E18">
        <w:trPr>
          <w:trHeight w:val="3480"/>
          <w:jc w:val="center"/>
        </w:trPr>
        <w:tc>
          <w:tcPr>
            <w:tcW w:w="937" w:type="dxa"/>
            <w:tcBorders>
              <w:left w:val="nil"/>
              <w:right w:val="nil"/>
            </w:tcBorders>
            <w:vAlign w:val="center"/>
          </w:tcPr>
          <w:p w:rsidR="00E35041" w:rsidRPr="009B5ADF" w:rsidRDefault="00FA66F6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nil"/>
              <w:right w:val="nil"/>
            </w:tcBorders>
            <w:vAlign w:val="center"/>
          </w:tcPr>
          <w:p w:rsidR="00FA66F6" w:rsidRPr="009B5ADF" w:rsidRDefault="00FA66F6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rac-</w:t>
            </w: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3e + </w:t>
            </w: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CAL-B</w:t>
            </w:r>
          </w:p>
          <w:p w:rsidR="00E35041" w:rsidRPr="009B5ADF" w:rsidRDefault="00E35041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47" w:type="dxa"/>
            <w:tcBorders>
              <w:left w:val="nil"/>
              <w:right w:val="nil"/>
            </w:tcBorders>
            <w:vAlign w:val="center"/>
          </w:tcPr>
          <w:p w:rsidR="00E35041" w:rsidRDefault="00E35041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EE324D" w:rsidRPr="00B4668C" w:rsidRDefault="00EE324D" w:rsidP="00AE5626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B4668C">
              <w:rPr>
                <w:rFonts w:asciiTheme="majorBidi" w:hAnsiTheme="majorBidi" w:cstheme="majorBidi"/>
                <w:color w:val="FF0000"/>
                <w:sz w:val="24"/>
                <w:szCs w:val="24"/>
                <w:lang w:val="en-US" w:eastAsia="fr-FR"/>
              </w:rPr>
              <w:t>1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: t</w:t>
            </w:r>
            <w:r w:rsidRPr="00B4668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(R)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</w:t>
            </w:r>
            <w:r w:rsidR="00AE5626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3.9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</w:t>
            </w:r>
            <w:r w:rsidR="00AE5626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, t</w:t>
            </w:r>
            <w:r w:rsidR="00AE5626" w:rsidRPr="00B4668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val="en-US" w:eastAsia="fr-FR"/>
              </w:rPr>
              <w:t>(S)</w:t>
            </w:r>
            <w:r w:rsidR="00AE5626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4.1 min</w:t>
            </w:r>
          </w:p>
          <w:p w:rsidR="00E35041" w:rsidRPr="00B4668C" w:rsidRDefault="00E35041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</w:p>
          <w:p w:rsidR="00EE324D" w:rsidRDefault="00E35041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/min): </w:t>
            </w:r>
          </w:p>
          <w:p w:rsidR="00E35041" w:rsidRPr="00B4668C" w:rsidRDefault="00EE324D" w:rsidP="00BB62D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B4668C">
              <w:rPr>
                <w:rFonts w:asciiTheme="majorBidi" w:hAnsiTheme="majorBidi" w:cstheme="majorBidi"/>
                <w:color w:val="0070C0"/>
                <w:sz w:val="24"/>
                <w:szCs w:val="24"/>
                <w:lang w:val="en-US" w:eastAsia="fr-FR"/>
              </w:rPr>
              <w:t>3e</w:t>
            </w:r>
            <w:r w:rsidRPr="00B4668C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 w:eastAsia="fr-FR"/>
              </w:rPr>
              <w:t> 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</w:t>
            </w:r>
            <w:r w:rsidR="00E35041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</w:t>
            </w:r>
            <w:r w:rsidR="00E35041" w:rsidRPr="00B4668C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eastAsia="fr-FR"/>
              </w:rPr>
              <w:t>(S)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=4.1</w:t>
            </w:r>
            <w:r w:rsidR="00E35041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min, t </w:t>
            </w:r>
            <w:r w:rsidR="00E35041" w:rsidRPr="00B4668C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eastAsia="fr-FR"/>
              </w:rPr>
              <w:t>(R)</w:t>
            </w:r>
            <w:r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=4.8</w:t>
            </w:r>
            <w:r w:rsidR="00E35041" w:rsidRPr="00B4668C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min</w:t>
            </w: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E35041" w:rsidRPr="00B4668C" w:rsidRDefault="00DB18DD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97" type="#_x0000_t202" style="position:absolute;left:0;text-align:left;margin-left:0;margin-top:.85pt;width:163.95pt;height:156.6pt;z-index:251751424;mso-width-percent:400;mso-position-horizontal:center;mso-position-horizontal-relative:text;mso-position-vertical-relative:text;mso-width-percent:400;mso-width-relative:margin;mso-height-relative:margin" stroked="f">
                  <v:textbox style="mso-next-textbox:#_x0000_s1097">
                    <w:txbxContent>
                      <w:p w:rsidR="00E35041" w:rsidRDefault="00BB62D0" w:rsidP="00BB62D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9150" cy="1824470"/>
                              <wp:effectExtent l="1905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824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35041">
                          <w:t xml:space="preserve"> </w:t>
                        </w:r>
                        <w:r w:rsidR="00AE5626">
                          <w:t xml:space="preserve">  </w:t>
                        </w:r>
                        <w:r w:rsidR="00AE562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66775" cy="1752600"/>
                              <wp:effectExtent l="19050" t="0" r="9525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35041"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E35041" w:rsidRPr="00B4668C" w:rsidRDefault="00E35041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041" w:rsidRPr="00EE324D" w:rsidTr="00640E18">
        <w:trPr>
          <w:trHeight w:val="4033"/>
          <w:jc w:val="center"/>
        </w:trPr>
        <w:tc>
          <w:tcPr>
            <w:tcW w:w="937" w:type="dxa"/>
            <w:tcBorders>
              <w:left w:val="nil"/>
              <w:right w:val="nil"/>
            </w:tcBorders>
            <w:vAlign w:val="center"/>
          </w:tcPr>
          <w:p w:rsidR="00E35041" w:rsidRPr="009B5ADF" w:rsidRDefault="00FA66F6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379" w:type="dxa"/>
            <w:tcBorders>
              <w:left w:val="nil"/>
              <w:right w:val="nil"/>
            </w:tcBorders>
            <w:vAlign w:val="center"/>
          </w:tcPr>
          <w:p w:rsidR="00FA66F6" w:rsidRPr="009B5ADF" w:rsidRDefault="00FA66F6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rac-</w:t>
            </w:r>
            <w:r w:rsidRPr="009B5AD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eastAsia="fr-FR"/>
              </w:rPr>
              <w:t xml:space="preserve">3f + </w:t>
            </w:r>
            <w:r w:rsidRPr="009B5AD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 w:eastAsia="fr-FR"/>
              </w:rPr>
              <w:t>CAL-B</w:t>
            </w:r>
          </w:p>
          <w:p w:rsidR="00E35041" w:rsidRPr="009B5ADF" w:rsidRDefault="00E35041" w:rsidP="009B5ADF">
            <w:pPr>
              <w:tabs>
                <w:tab w:val="left" w:pos="159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47" w:type="dxa"/>
            <w:tcBorders>
              <w:left w:val="nil"/>
              <w:right w:val="nil"/>
            </w:tcBorders>
            <w:vAlign w:val="center"/>
          </w:tcPr>
          <w:p w:rsidR="00F631DB" w:rsidRDefault="00F631DB" w:rsidP="00F631D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GC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Chiralsil-Dex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CB,):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Tcolumn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= 140 °C, flow 1.2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/min).</w:t>
            </w:r>
          </w:p>
          <w:p w:rsidR="00F631DB" w:rsidRPr="00AE5626" w:rsidRDefault="00F631DB" w:rsidP="00F631DB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AE5626">
              <w:rPr>
                <w:rFonts w:asciiTheme="majorBidi" w:hAnsiTheme="majorBidi" w:cstheme="majorBidi"/>
                <w:color w:val="FF0000"/>
                <w:sz w:val="24"/>
                <w:szCs w:val="24"/>
                <w:lang w:eastAsia="fr-FR"/>
              </w:rPr>
              <w:t>1</w:t>
            </w:r>
            <w:r w:rsidRPr="00AE562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: t</w:t>
            </w:r>
            <w:r w:rsidRPr="00AE562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(R)</w:t>
            </w:r>
            <w:r w:rsidRPr="00AE562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</w:t>
            </w:r>
            <w:r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3.8</w:t>
            </w:r>
            <w:r w:rsidRPr="00AE562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min, t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(S</w:t>
            </w:r>
            <w:r w:rsidRPr="00AE5626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)</w:t>
            </w:r>
            <w:r w:rsidRPr="00AE562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= 4.</w:t>
            </w:r>
            <w:r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0</w:t>
            </w:r>
            <w:r w:rsidRPr="00AE5626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</w:t>
            </w:r>
          </w:p>
          <w:p w:rsidR="00E35041" w:rsidRPr="00F631DB" w:rsidRDefault="00E35041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  <w:p w:rsidR="00EE324D" w:rsidRDefault="00E35041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</w:pPr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HPLC (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Chiralcel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 AD-H,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isohexane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/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iPrOH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: 98/2, flow 1.0 </w:t>
            </w:r>
            <w:proofErr w:type="spellStart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>mL</w:t>
            </w:r>
            <w:proofErr w:type="spellEnd"/>
            <w:r w:rsidRPr="009B5ADF">
              <w:rPr>
                <w:rFonts w:asciiTheme="majorBidi" w:hAnsiTheme="majorBidi" w:cstheme="majorBidi"/>
                <w:sz w:val="24"/>
                <w:szCs w:val="24"/>
                <w:lang w:val="en-US" w:eastAsia="fr-FR"/>
              </w:rPr>
              <w:t xml:space="preserve">/min): </w:t>
            </w:r>
          </w:p>
          <w:p w:rsidR="00E35041" w:rsidRPr="00EE324D" w:rsidRDefault="00EE324D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177EBA">
              <w:rPr>
                <w:rFonts w:asciiTheme="majorBidi" w:hAnsiTheme="majorBidi" w:cstheme="majorBidi"/>
                <w:i/>
                <w:color w:val="0000FF"/>
                <w:sz w:val="24"/>
                <w:szCs w:val="24"/>
                <w:lang w:eastAsia="fr-FR"/>
              </w:rPr>
              <w:t>(S)-</w:t>
            </w:r>
            <w:r w:rsidRPr="00177EBA">
              <w:rPr>
                <w:rFonts w:asciiTheme="majorBidi" w:hAnsiTheme="majorBidi" w:cstheme="majorBidi"/>
                <w:color w:val="0000FF"/>
                <w:sz w:val="24"/>
                <w:szCs w:val="24"/>
                <w:lang w:eastAsia="fr-FR"/>
              </w:rPr>
              <w:t>3f</w:t>
            </w:r>
            <w:r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 :</w:t>
            </w:r>
            <w:r w:rsidR="00E35041" w:rsidRPr="00EE324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t</w:t>
            </w:r>
            <w:r w:rsidR="00E35041" w:rsidRPr="00EE324D">
              <w:rPr>
                <w:rFonts w:asciiTheme="majorBidi" w:hAnsiTheme="majorBidi" w:cstheme="majorBidi"/>
                <w:sz w:val="24"/>
                <w:szCs w:val="24"/>
                <w:vertAlign w:val="subscript"/>
                <w:lang w:eastAsia="fr-FR"/>
              </w:rPr>
              <w:t>(</w:t>
            </w:r>
            <w:r w:rsidR="00E35041" w:rsidRPr="00EE324D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eastAsia="fr-FR"/>
              </w:rPr>
              <w:t>R)</w:t>
            </w:r>
            <w:r w:rsidR="00E35041" w:rsidRPr="00EE324D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fr-FR"/>
              </w:rPr>
              <w:t xml:space="preserve"> </w:t>
            </w:r>
            <w:r w:rsidR="008043F0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= 4.3</w:t>
            </w:r>
            <w:r w:rsidR="00E35041" w:rsidRPr="00EE324D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min</w:t>
            </w:r>
          </w:p>
          <w:p w:rsidR="00E35041" w:rsidRPr="00EE324D" w:rsidRDefault="00E35041" w:rsidP="009B5AD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4278" w:type="dxa"/>
            <w:tcBorders>
              <w:left w:val="nil"/>
              <w:right w:val="nil"/>
            </w:tcBorders>
            <w:vAlign w:val="center"/>
          </w:tcPr>
          <w:p w:rsidR="00E35041" w:rsidRPr="00EE324D" w:rsidRDefault="00DB18DD" w:rsidP="009B5ADF">
            <w:pPr>
              <w:tabs>
                <w:tab w:val="left" w:pos="930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98" type="#_x0000_t202" style="position:absolute;left:0;text-align:left;margin-left:0;margin-top:14.85pt;width:150.3pt;height:157.55pt;z-index:251752448;mso-position-horizontal:center;mso-position-horizontal-relative:text;mso-position-vertical-relative:text;mso-width-relative:margin;mso-height-relative:margin" stroked="f">
                  <v:textbox style="mso-next-textbox:#_x0000_s1098">
                    <w:txbxContent>
                      <w:p w:rsidR="00E35041" w:rsidRDefault="00E35041" w:rsidP="00DD027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01677" cy="1924050"/>
                              <wp:effectExtent l="19050" t="0" r="0" b="0"/>
                              <wp:docPr id="97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1677" cy="1924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E5626">
                          <w:t xml:space="preserve"> </w:t>
                        </w:r>
                        <w:r w:rsidR="00F631DB">
                          <w:t xml:space="preserve">  </w:t>
                        </w:r>
                        <w:r w:rsidR="00F631D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2450" cy="1895475"/>
                              <wp:effectExtent l="19050" t="0" r="0" b="0"/>
                              <wp:docPr id="2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E5626"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4088A" w:rsidRPr="00EE324D" w:rsidRDefault="0054088A" w:rsidP="009149B8">
      <w:pPr>
        <w:tabs>
          <w:tab w:val="left" w:pos="1590"/>
        </w:tabs>
        <w:rPr>
          <w:b/>
          <w:bCs/>
        </w:rPr>
      </w:pPr>
    </w:p>
    <w:sectPr w:rsidR="0054088A" w:rsidRPr="00EE324D" w:rsidSect="006530A3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28E" w:rsidRDefault="0054528E" w:rsidP="00DA442F">
      <w:pPr>
        <w:spacing w:after="0" w:line="240" w:lineRule="auto"/>
      </w:pPr>
      <w:r>
        <w:separator/>
      </w:r>
    </w:p>
  </w:endnote>
  <w:endnote w:type="continuationSeparator" w:id="0">
    <w:p w:rsidR="0054528E" w:rsidRDefault="0054528E" w:rsidP="00DA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98419"/>
      <w:docPartObj>
        <w:docPartGallery w:val="Page Numbers (Bottom of Page)"/>
        <w:docPartUnique/>
      </w:docPartObj>
    </w:sdtPr>
    <w:sdtContent>
      <w:p w:rsidR="009F1AF1" w:rsidRDefault="00DB18DD">
        <w:pPr>
          <w:pStyle w:val="Pieddepage"/>
          <w:jc w:val="center"/>
        </w:pPr>
        <w:fldSimple w:instr=" PAGE   \* MERGEFORMAT ">
          <w:r w:rsidR="00A838B0">
            <w:rPr>
              <w:noProof/>
            </w:rPr>
            <w:t>12</w:t>
          </w:r>
        </w:fldSimple>
      </w:p>
    </w:sdtContent>
  </w:sdt>
  <w:p w:rsidR="009C31F8" w:rsidRDefault="009C31F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28E" w:rsidRDefault="0054528E" w:rsidP="00DA442F">
      <w:pPr>
        <w:spacing w:after="0" w:line="240" w:lineRule="auto"/>
      </w:pPr>
      <w:r>
        <w:separator/>
      </w:r>
    </w:p>
  </w:footnote>
  <w:footnote w:type="continuationSeparator" w:id="0">
    <w:p w:rsidR="0054528E" w:rsidRDefault="0054528E" w:rsidP="00DA4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858C7"/>
    <w:multiLevelType w:val="hybridMultilevel"/>
    <w:tmpl w:val="61F461D4"/>
    <w:lvl w:ilvl="0" w:tplc="1618D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04265B"/>
    <w:multiLevelType w:val="hybridMultilevel"/>
    <w:tmpl w:val="CF707B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290"/>
    <w:rsid w:val="00015D76"/>
    <w:rsid w:val="00031018"/>
    <w:rsid w:val="00042E93"/>
    <w:rsid w:val="00043E80"/>
    <w:rsid w:val="00070B25"/>
    <w:rsid w:val="0007758B"/>
    <w:rsid w:val="000779DF"/>
    <w:rsid w:val="000A0A28"/>
    <w:rsid w:val="000C6169"/>
    <w:rsid w:val="000D60B0"/>
    <w:rsid w:val="000E6609"/>
    <w:rsid w:val="000F529B"/>
    <w:rsid w:val="00102006"/>
    <w:rsid w:val="0011722B"/>
    <w:rsid w:val="00131C5B"/>
    <w:rsid w:val="00132836"/>
    <w:rsid w:val="00177EBA"/>
    <w:rsid w:val="001A0576"/>
    <w:rsid w:val="001B12AC"/>
    <w:rsid w:val="001E237D"/>
    <w:rsid w:val="001F1CFF"/>
    <w:rsid w:val="001F3833"/>
    <w:rsid w:val="00210D51"/>
    <w:rsid w:val="00221F44"/>
    <w:rsid w:val="00270E8E"/>
    <w:rsid w:val="00272B21"/>
    <w:rsid w:val="002A06F3"/>
    <w:rsid w:val="002C0133"/>
    <w:rsid w:val="002F28D5"/>
    <w:rsid w:val="002F50E2"/>
    <w:rsid w:val="00307A51"/>
    <w:rsid w:val="003100FB"/>
    <w:rsid w:val="00320D9E"/>
    <w:rsid w:val="0032700A"/>
    <w:rsid w:val="00336250"/>
    <w:rsid w:val="00346022"/>
    <w:rsid w:val="003609DB"/>
    <w:rsid w:val="003664CB"/>
    <w:rsid w:val="00370508"/>
    <w:rsid w:val="00373CC0"/>
    <w:rsid w:val="003746B2"/>
    <w:rsid w:val="00386824"/>
    <w:rsid w:val="003A13F0"/>
    <w:rsid w:val="003A2505"/>
    <w:rsid w:val="003A675B"/>
    <w:rsid w:val="003C4559"/>
    <w:rsid w:val="003E281D"/>
    <w:rsid w:val="003F4B24"/>
    <w:rsid w:val="003F568E"/>
    <w:rsid w:val="00401C66"/>
    <w:rsid w:val="0040614C"/>
    <w:rsid w:val="004143EA"/>
    <w:rsid w:val="0042568E"/>
    <w:rsid w:val="00476630"/>
    <w:rsid w:val="00482002"/>
    <w:rsid w:val="00482AB8"/>
    <w:rsid w:val="004A24BA"/>
    <w:rsid w:val="004B47AD"/>
    <w:rsid w:val="004C2262"/>
    <w:rsid w:val="004E3546"/>
    <w:rsid w:val="004E3ADC"/>
    <w:rsid w:val="00513C00"/>
    <w:rsid w:val="00523290"/>
    <w:rsid w:val="005246B9"/>
    <w:rsid w:val="005359EA"/>
    <w:rsid w:val="0054088A"/>
    <w:rsid w:val="00543BF0"/>
    <w:rsid w:val="00543F9D"/>
    <w:rsid w:val="0054528E"/>
    <w:rsid w:val="00575616"/>
    <w:rsid w:val="00575898"/>
    <w:rsid w:val="005A051D"/>
    <w:rsid w:val="005D26A6"/>
    <w:rsid w:val="005E0D14"/>
    <w:rsid w:val="00634259"/>
    <w:rsid w:val="00640E18"/>
    <w:rsid w:val="00645A9E"/>
    <w:rsid w:val="006530A3"/>
    <w:rsid w:val="006644CC"/>
    <w:rsid w:val="006752F4"/>
    <w:rsid w:val="006758F0"/>
    <w:rsid w:val="006846E5"/>
    <w:rsid w:val="0069608C"/>
    <w:rsid w:val="006A7F29"/>
    <w:rsid w:val="00715A44"/>
    <w:rsid w:val="00774865"/>
    <w:rsid w:val="00775178"/>
    <w:rsid w:val="007858A9"/>
    <w:rsid w:val="00790804"/>
    <w:rsid w:val="00797282"/>
    <w:rsid w:val="007976B4"/>
    <w:rsid w:val="007A18B5"/>
    <w:rsid w:val="007B2939"/>
    <w:rsid w:val="007B313E"/>
    <w:rsid w:val="007B3249"/>
    <w:rsid w:val="007D15FD"/>
    <w:rsid w:val="007F0C23"/>
    <w:rsid w:val="007F3C35"/>
    <w:rsid w:val="008043F0"/>
    <w:rsid w:val="00811AD1"/>
    <w:rsid w:val="00827D15"/>
    <w:rsid w:val="008361CA"/>
    <w:rsid w:val="0083755A"/>
    <w:rsid w:val="00866011"/>
    <w:rsid w:val="00885F18"/>
    <w:rsid w:val="008A135D"/>
    <w:rsid w:val="008A2794"/>
    <w:rsid w:val="008A51CD"/>
    <w:rsid w:val="008A564D"/>
    <w:rsid w:val="008C542E"/>
    <w:rsid w:val="008C590F"/>
    <w:rsid w:val="008D0E31"/>
    <w:rsid w:val="008F4C79"/>
    <w:rsid w:val="008F6E83"/>
    <w:rsid w:val="009149B8"/>
    <w:rsid w:val="00923C48"/>
    <w:rsid w:val="00927812"/>
    <w:rsid w:val="00941B4C"/>
    <w:rsid w:val="00952214"/>
    <w:rsid w:val="00953B7D"/>
    <w:rsid w:val="00984ED5"/>
    <w:rsid w:val="009A53BB"/>
    <w:rsid w:val="009A7455"/>
    <w:rsid w:val="009A7DC6"/>
    <w:rsid w:val="009B5ADF"/>
    <w:rsid w:val="009C31F8"/>
    <w:rsid w:val="009D4027"/>
    <w:rsid w:val="009F1AF1"/>
    <w:rsid w:val="00A031F4"/>
    <w:rsid w:val="00A05EA7"/>
    <w:rsid w:val="00A13114"/>
    <w:rsid w:val="00A347B5"/>
    <w:rsid w:val="00A51864"/>
    <w:rsid w:val="00A55E3D"/>
    <w:rsid w:val="00A66279"/>
    <w:rsid w:val="00A711F0"/>
    <w:rsid w:val="00A838B0"/>
    <w:rsid w:val="00A83B33"/>
    <w:rsid w:val="00AB7D87"/>
    <w:rsid w:val="00AE5626"/>
    <w:rsid w:val="00AE7CDE"/>
    <w:rsid w:val="00B03354"/>
    <w:rsid w:val="00B4668C"/>
    <w:rsid w:val="00B468B2"/>
    <w:rsid w:val="00B550C2"/>
    <w:rsid w:val="00B6138C"/>
    <w:rsid w:val="00B65ECF"/>
    <w:rsid w:val="00B81193"/>
    <w:rsid w:val="00BB62D0"/>
    <w:rsid w:val="00C67F3A"/>
    <w:rsid w:val="00C70359"/>
    <w:rsid w:val="00C7458A"/>
    <w:rsid w:val="00C75B36"/>
    <w:rsid w:val="00C82FCF"/>
    <w:rsid w:val="00CA2C35"/>
    <w:rsid w:val="00CA6C06"/>
    <w:rsid w:val="00CB312F"/>
    <w:rsid w:val="00CC0A94"/>
    <w:rsid w:val="00CE0645"/>
    <w:rsid w:val="00CE4566"/>
    <w:rsid w:val="00D04355"/>
    <w:rsid w:val="00D2512E"/>
    <w:rsid w:val="00D25B2F"/>
    <w:rsid w:val="00D27120"/>
    <w:rsid w:val="00DA442F"/>
    <w:rsid w:val="00DB18DD"/>
    <w:rsid w:val="00DC68BB"/>
    <w:rsid w:val="00DD027D"/>
    <w:rsid w:val="00DF72DD"/>
    <w:rsid w:val="00E15CCE"/>
    <w:rsid w:val="00E16CD9"/>
    <w:rsid w:val="00E2758B"/>
    <w:rsid w:val="00E35041"/>
    <w:rsid w:val="00E76734"/>
    <w:rsid w:val="00EC2978"/>
    <w:rsid w:val="00ED54C7"/>
    <w:rsid w:val="00EE324D"/>
    <w:rsid w:val="00EF7C22"/>
    <w:rsid w:val="00F04D03"/>
    <w:rsid w:val="00F537D2"/>
    <w:rsid w:val="00F631DB"/>
    <w:rsid w:val="00F643D7"/>
    <w:rsid w:val="00F647C3"/>
    <w:rsid w:val="00F820A4"/>
    <w:rsid w:val="00F83E64"/>
    <w:rsid w:val="00F849F1"/>
    <w:rsid w:val="00FA20FD"/>
    <w:rsid w:val="00FA66F6"/>
    <w:rsid w:val="00FB0D68"/>
    <w:rsid w:val="00FB7440"/>
    <w:rsid w:val="00FD4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7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23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A44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442F"/>
  </w:style>
  <w:style w:type="paragraph" w:styleId="Pieddepage">
    <w:name w:val="footer"/>
    <w:basedOn w:val="Normal"/>
    <w:link w:val="PieddepageCar"/>
    <w:uiPriority w:val="99"/>
    <w:unhideWhenUsed/>
    <w:rsid w:val="00DA44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42F"/>
  </w:style>
  <w:style w:type="character" w:styleId="Lienhypertexte">
    <w:name w:val="Hyperlink"/>
    <w:basedOn w:val="Policepardfaut"/>
    <w:uiPriority w:val="99"/>
    <w:rsid w:val="0083755A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59"/>
    <w:rsid w:val="0083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03354"/>
    <w:pPr>
      <w:ind w:left="720"/>
      <w:contextualSpacing/>
    </w:pPr>
  </w:style>
  <w:style w:type="paragraph" w:customStyle="1" w:styleId="Adress">
    <w:name w:val="Adress"/>
    <w:basedOn w:val="Notedebasdepage"/>
    <w:uiPriority w:val="99"/>
    <w:rsid w:val="006530A3"/>
    <w:pPr>
      <w:spacing w:line="180" w:lineRule="exact"/>
      <w:ind w:left="425" w:hanging="425"/>
    </w:pPr>
    <w:rPr>
      <w:rFonts w:ascii="Arial" w:eastAsia="MS Mincho" w:hAnsi="Arial" w:cs="Times New Roman"/>
      <w:i/>
      <w:sz w:val="14"/>
      <w:lang w:val="de-DE" w:eastAsia="ja-JP"/>
    </w:rPr>
  </w:style>
  <w:style w:type="paragraph" w:customStyle="1" w:styleId="ElsKeyword">
    <w:name w:val="Els_Keyword"/>
    <w:uiPriority w:val="99"/>
    <w:rsid w:val="006530A3"/>
    <w:pPr>
      <w:spacing w:after="0" w:line="20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Title1">
    <w:name w:val="Title1"/>
    <w:basedOn w:val="Normal"/>
    <w:next w:val="Normal"/>
    <w:qFormat/>
    <w:rsid w:val="006530A3"/>
    <w:pPr>
      <w:spacing w:before="120" w:after="230" w:line="300" w:lineRule="exact"/>
    </w:pPr>
    <w:rPr>
      <w:rFonts w:ascii="Arial" w:eastAsia="MS Mincho" w:hAnsi="Arial" w:cs="Times New Roman"/>
      <w:b/>
      <w:sz w:val="30"/>
      <w:szCs w:val="28"/>
      <w:lang w:val="de-DE" w:eastAsia="ja-JP"/>
    </w:rPr>
  </w:style>
  <w:style w:type="paragraph" w:customStyle="1" w:styleId="Authors">
    <w:name w:val="Authors"/>
    <w:basedOn w:val="Normal"/>
    <w:qFormat/>
    <w:rsid w:val="006530A3"/>
    <w:pPr>
      <w:spacing w:before="240" w:after="240" w:line="260" w:lineRule="exact"/>
    </w:pPr>
    <w:rPr>
      <w:rFonts w:ascii="Arial" w:eastAsia="MS Mincho" w:hAnsi="Arial" w:cs="Times New Roman"/>
      <w:sz w:val="24"/>
      <w:szCs w:val="2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6530A3"/>
    <w:pPr>
      <w:spacing w:before="240" w:after="0" w:line="240" w:lineRule="auto"/>
      <w:jc w:val="center"/>
    </w:pPr>
    <w:rPr>
      <w:rFonts w:ascii="Arial" w:eastAsia="MS Mincho" w:hAnsi="Arial" w:cs="Times New Roman"/>
      <w:b/>
      <w:sz w:val="20"/>
      <w:szCs w:val="20"/>
      <w:lang w:val="de-DE" w:eastAsia="ja-JP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530A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30A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oleObject" Target="embeddings/oleObject4.bin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ouisa.zouioueche@univ-annaba.d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mailto:louisa.zouioueche@univ-annaba.dz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4707B-F576-4756-A196-9955CF480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935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imed</dc:creator>
  <cp:lastModifiedBy>Louisa</cp:lastModifiedBy>
  <cp:revision>9</cp:revision>
  <cp:lastPrinted>2015-09-30T19:30:00Z</cp:lastPrinted>
  <dcterms:created xsi:type="dcterms:W3CDTF">2016-01-26T15:39:00Z</dcterms:created>
  <dcterms:modified xsi:type="dcterms:W3CDTF">2016-05-28T08:00:00Z</dcterms:modified>
</cp:coreProperties>
</file>