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92" w:rsidRDefault="00F42292" w:rsidP="00F42292">
      <w:pPr>
        <w:pStyle w:val="Titre3"/>
        <w:numPr>
          <w:ilvl w:val="0"/>
          <w:numId w:val="0"/>
        </w:numPr>
      </w:pPr>
      <w:r>
        <w:t xml:space="preserve">Supplementary </w:t>
      </w:r>
      <w:r w:rsidR="00A8685A">
        <w:t>M</w:t>
      </w:r>
      <w:bookmarkStart w:id="0" w:name="_GoBack"/>
      <w:bookmarkEnd w:id="0"/>
      <w:r>
        <w:t>aterial 1</w:t>
      </w:r>
      <w:r w:rsidRPr="00711D57">
        <w:t>: Flow distribution algorithm</w:t>
      </w:r>
    </w:p>
    <w:p w:rsidR="00F42292" w:rsidRDefault="00F42292" w:rsidP="00F42292">
      <w:pPr>
        <w:pStyle w:val="Corpsdetexte"/>
        <w:spacing w:before="100" w:beforeAutospacing="1" w:after="100" w:afterAutospacing="1" w:line="360" w:lineRule="auto"/>
        <w:ind w:firstLine="568"/>
        <w:jc w:val="both"/>
        <w:rPr>
          <w:rFonts w:ascii="Times New Roman" w:eastAsia="Times New Roman" w:hAnsi="Times New Roman"/>
          <w:sz w:val="24"/>
          <w:szCs w:val="24"/>
          <w:lang w:val="en-US" w:eastAsia="fr-FR"/>
        </w:rPr>
      </w:pPr>
      <w:r w:rsidRPr="00711D57">
        <w:rPr>
          <w:rFonts w:ascii="Times New Roman" w:eastAsia="Times New Roman" w:hAnsi="Times New Roman"/>
          <w:sz w:val="24"/>
          <w:szCs w:val="24"/>
          <w:lang w:val="en-US" w:eastAsia="fr-FR"/>
        </w:rPr>
        <w:t>As all the cells have identical areas, the volume computation can be simplified and the method is described as flow thicknesses for each cell and between cells. The algorithm is composed of the following steps for each cell of the domain:</w:t>
      </w:r>
    </w:p>
    <w:p w:rsidR="00F42292" w:rsidRPr="00711D57" w:rsidRDefault="00F42292" w:rsidP="00F42292">
      <w:pPr>
        <w:pStyle w:val="Corpsdetexte"/>
        <w:numPr>
          <w:ilvl w:val="0"/>
          <w:numId w:val="2"/>
        </w:numPr>
        <w:spacing w:before="100" w:beforeAutospacing="1" w:after="100" w:afterAutospacing="1" w:line="360" w:lineRule="auto"/>
        <w:jc w:val="both"/>
        <w:rPr>
          <w:rFonts w:ascii="Times New Roman" w:eastAsia="Times New Roman" w:hAnsi="Times New Roman"/>
          <w:sz w:val="24"/>
          <w:szCs w:val="24"/>
          <w:lang w:val="en-US" w:eastAsia="fr-FR"/>
        </w:rPr>
      </w:pPr>
      <w:r w:rsidRPr="00711D57">
        <w:rPr>
          <w:rFonts w:ascii="Times New Roman" w:eastAsia="Times New Roman" w:hAnsi="Times New Roman"/>
          <w:sz w:val="24"/>
          <w:szCs w:val="24"/>
          <w:lang w:val="en-US" w:eastAsia="fr-FR"/>
        </w:rPr>
        <w:t>T</w:t>
      </w:r>
      <w:r w:rsidRPr="00711D57" w:rsidDel="00FC1E8C">
        <w:rPr>
          <w:rFonts w:ascii="Times New Roman" w:eastAsia="Times New Roman" w:hAnsi="Times New Roman"/>
          <w:sz w:val="24"/>
          <w:szCs w:val="24"/>
          <w:lang w:val="en-US" w:eastAsia="fr-FR"/>
        </w:rPr>
        <w:t xml:space="preserve">he average </w:t>
      </w:r>
      <m:oMath>
        <m:sSub>
          <m:sSubPr>
            <m:ctrlPr>
              <w:rPr>
                <w:rFonts w:ascii="Cambria Math" w:hAnsi="Cambria Math"/>
                <w:i/>
              </w:rPr>
            </m:ctrlPr>
          </m:sSubPr>
          <m:e>
            <m:r>
              <w:rPr>
                <w:rFonts w:ascii="Cambria Math" w:hAnsi="Cambria Math"/>
              </w:rPr>
              <m:t>ψ</m:t>
            </m:r>
          </m:e>
          <m:sub>
            <m:r>
              <m:rPr>
                <m:sty m:val="p"/>
              </m:rPr>
              <w:rPr>
                <w:rFonts w:ascii="Cambria Math" w:hAnsi="Cambria Math"/>
                <w:lang w:val="en-US"/>
              </w:rPr>
              <m:t>mean</m:t>
            </m:r>
          </m:sub>
        </m:sSub>
        <m:r>
          <w:rPr>
            <w:rFonts w:ascii="Cambria Math" w:hAnsi="Cambria Math"/>
            <w:lang w:val="en-US"/>
          </w:rPr>
          <m:t xml:space="preserve"> </m:t>
        </m:r>
      </m:oMath>
      <w:r w:rsidRPr="00711D57" w:rsidDel="00FC1E8C">
        <w:rPr>
          <w:rFonts w:ascii="Times New Roman" w:eastAsia="Times New Roman" w:hAnsi="Times New Roman"/>
          <w:sz w:val="24"/>
          <w:szCs w:val="24"/>
          <w:lang w:val="en-US" w:eastAsia="fr-FR"/>
        </w:rPr>
        <w:t xml:space="preserve">of </w:t>
      </w:r>
      <w:r w:rsidRPr="003514AF" w:rsidDel="00FC1E8C">
        <w:rPr>
          <w:rFonts w:ascii="Times New Roman" w:eastAsia="Times New Roman" w:hAnsi="Times New Roman"/>
          <w:sz w:val="24"/>
          <w:szCs w:val="24"/>
          <w:lang w:val="en-US" w:eastAsia="fr-FR"/>
        </w:rPr>
        <w:fldChar w:fldCharType="begin"/>
      </w:r>
      <w:r w:rsidRPr="00711D57" w:rsidDel="00FC1E8C">
        <w:rPr>
          <w:rFonts w:ascii="Times New Roman" w:eastAsia="Times New Roman" w:hAnsi="Times New Roman"/>
          <w:sz w:val="24"/>
          <w:szCs w:val="24"/>
          <w:lang w:val="en-US" w:eastAsia="fr-FR"/>
        </w:rPr>
        <w:instrText xml:space="preserve"> QUOTE </w:instrText>
      </w:r>
      <m:oMath>
        <m:r>
          <m:rPr>
            <m:sty m:val="p"/>
          </m:rPr>
          <w:rPr>
            <w:rFonts w:ascii="Cambria Math" w:hAnsi="Cambria Math"/>
            <w:lang w:val="en-US"/>
          </w:rPr>
          <m:t xml:space="preserve"> </m:t>
        </m:r>
        <m:sSub>
          <m:sSubPr>
            <m:ctrlPr>
              <w:rPr>
                <w:rFonts w:ascii="Cambria Math" w:hAnsi="Cambria Math"/>
                <w:i/>
              </w:rPr>
            </m:ctrlPr>
          </m:sSubPr>
          <m:e>
            <m:r>
              <m:rPr>
                <m:sty m:val="p"/>
              </m:rPr>
              <w:rPr>
                <w:rFonts w:ascii="Cambria Math" w:hAnsi="Cambria Math"/>
                <w:lang w:val="en-US"/>
              </w:rPr>
              <m:t>h</m:t>
            </m:r>
          </m:e>
          <m:sub>
            <m:r>
              <m:rPr>
                <m:sty m:val="p"/>
              </m:rPr>
              <w:rPr>
                <w:rFonts w:ascii="Cambria Math" w:hAnsi="Cambria Math"/>
                <w:lang w:val="en-US"/>
              </w:rPr>
              <m:t>c</m:t>
            </m:r>
          </m:sub>
        </m:sSub>
        <m:r>
          <m:rPr>
            <m:sty m:val="p"/>
          </m:rPr>
          <w:rPr>
            <w:rFonts w:ascii="Cambria Math" w:hAnsi="Cambria Math"/>
            <w:lang w:val="en-US"/>
          </w:rPr>
          <m:t>+</m:t>
        </m:r>
        <m:sSub>
          <m:sSubPr>
            <m:ctrlPr>
              <w:rPr>
                <w:rFonts w:ascii="Cambria Math" w:hAnsi="Cambria Math"/>
                <w:i/>
              </w:rPr>
            </m:ctrlPr>
          </m:sSubPr>
          <m:e>
            <m:r>
              <m:rPr>
                <m:sty m:val="p"/>
              </m:rPr>
              <w:rPr>
                <w:rFonts w:ascii="Cambria Math" w:hAnsi="Cambria Math"/>
                <w:lang w:val="en-US"/>
              </w:rPr>
              <m:t>z</m:t>
            </m:r>
          </m:e>
          <m:sub>
            <m:r>
              <m:rPr>
                <m:sty m:val="p"/>
              </m:rPr>
              <w:rPr>
                <w:rFonts w:ascii="Cambria Math" w:hAnsi="Cambria Math"/>
                <w:lang w:val="en-US"/>
              </w:rPr>
              <m:t>c</m:t>
            </m:r>
          </m:sub>
        </m:sSub>
        <m:r>
          <m:rPr>
            <m:sty m:val="p"/>
          </m:rPr>
          <w:rPr>
            <w:rFonts w:ascii="Cambria Math" w:hAnsi="Cambria Math"/>
            <w:lang w:val="en-US"/>
          </w:rPr>
          <m:t>+</m:t>
        </m:r>
        <m:sSub>
          <m:sSubPr>
            <m:ctrlPr>
              <w:rPr>
                <w:rFonts w:ascii="Cambria Math" w:hAnsi="Cambria Math"/>
                <w:i/>
              </w:rPr>
            </m:ctrlPr>
          </m:sSubPr>
          <m:e>
            <m:r>
              <m:rPr>
                <m:sty m:val="p"/>
              </m:rPr>
              <w:rPr>
                <w:rFonts w:ascii="Cambria Math" w:hAnsi="Cambria Math"/>
                <w:lang w:val="en-US"/>
              </w:rPr>
              <m:t>h</m:t>
            </m:r>
          </m:e>
          <m:sub>
            <m:r>
              <m:rPr>
                <m:sty m:val="p"/>
              </m:rPr>
              <w:rPr>
                <w:rFonts w:ascii="Cambria Math" w:hAnsi="Cambria Math"/>
                <w:lang w:val="en-US"/>
              </w:rPr>
              <m:t>r,c</m:t>
            </m:r>
          </m:sub>
        </m:sSub>
      </m:oMath>
      <w:r w:rsidRPr="00711D57" w:rsidDel="00FC1E8C">
        <w:rPr>
          <w:rFonts w:ascii="Times New Roman" w:eastAsia="Times New Roman" w:hAnsi="Times New Roman"/>
          <w:sz w:val="24"/>
          <w:szCs w:val="24"/>
          <w:lang w:val="en-US" w:eastAsia="fr-FR"/>
        </w:rPr>
        <w:instrText xml:space="preserve"> </w:instrText>
      </w:r>
      <w:r w:rsidRPr="003514AF" w:rsidDel="00FC1E8C">
        <w:rPr>
          <w:rFonts w:ascii="Times New Roman" w:eastAsia="Times New Roman" w:hAnsi="Times New Roman"/>
          <w:sz w:val="24"/>
          <w:szCs w:val="24"/>
          <w:lang w:val="en-US" w:eastAsia="fr-FR"/>
        </w:rPr>
        <w:fldChar w:fldCharType="end"/>
      </w:r>
      <w:r w:rsidRPr="00711D57">
        <w:rPr>
          <w:rFonts w:ascii="Times New Roman" w:eastAsia="Times New Roman" w:hAnsi="Times New Roman"/>
          <w:sz w:val="24"/>
          <w:szCs w:val="24"/>
          <w:lang w:val="en-US" w:eastAsia="fr-FR"/>
        </w:rPr>
        <w:t xml:space="preserve">the </w:t>
      </w:r>
      <w:r w:rsidRPr="00711D57" w:rsidDel="00FC1E8C">
        <w:rPr>
          <w:rFonts w:ascii="Times New Roman" w:eastAsia="Times New Roman" w:hAnsi="Times New Roman"/>
          <w:sz w:val="24"/>
          <w:szCs w:val="24"/>
          <w:lang w:val="en-US" w:eastAsia="fr-FR"/>
        </w:rPr>
        <w:t xml:space="preserve">flow thickness </w:t>
      </w:r>
      <w:r w:rsidRPr="00711D57" w:rsidDel="00FC1E8C">
        <w:rPr>
          <w:rFonts w:ascii="Times New Roman" w:eastAsia="Times New Roman" w:hAnsi="Times New Roman"/>
          <w:i/>
          <w:sz w:val="24"/>
          <w:szCs w:val="24"/>
          <w:lang w:val="en-US" w:eastAsia="fr-FR"/>
        </w:rPr>
        <w:t>(</w:t>
      </w:r>
      <w:proofErr w:type="spellStart"/>
      <w:r w:rsidRPr="00711D57" w:rsidDel="00FC1E8C">
        <w:rPr>
          <w:rFonts w:ascii="Times New Roman" w:eastAsia="Times New Roman" w:hAnsi="Times New Roman"/>
          <w:i/>
          <w:sz w:val="24"/>
          <w:szCs w:val="24"/>
          <w:lang w:val="en-US" w:eastAsia="fr-FR"/>
        </w:rPr>
        <w:t>h</w:t>
      </w:r>
      <w:r w:rsidRPr="00CF4A1D" w:rsidDel="00FC1E8C">
        <w:rPr>
          <w:rFonts w:ascii="Times New Roman" w:eastAsia="Times New Roman" w:hAnsi="Times New Roman"/>
          <w:i/>
          <w:sz w:val="24"/>
          <w:szCs w:val="24"/>
          <w:vertAlign w:val="subscript"/>
          <w:lang w:val="en-US" w:eastAsia="fr-FR"/>
        </w:rPr>
        <w:t>c</w:t>
      </w:r>
      <w:proofErr w:type="spellEnd"/>
      <w:r w:rsidRPr="00711D57" w:rsidDel="00FC1E8C">
        <w:rPr>
          <w:rFonts w:ascii="Times New Roman" w:eastAsia="Times New Roman" w:hAnsi="Times New Roman"/>
          <w:sz w:val="24"/>
          <w:szCs w:val="24"/>
          <w:lang w:val="en-US" w:eastAsia="fr-FR"/>
        </w:rPr>
        <w:t xml:space="preserve">), </w:t>
      </w:r>
      <w:r w:rsidRPr="00711D57">
        <w:rPr>
          <w:rFonts w:ascii="Times New Roman" w:eastAsia="Times New Roman" w:hAnsi="Times New Roman"/>
          <w:sz w:val="24"/>
          <w:szCs w:val="24"/>
          <w:lang w:val="en-US" w:eastAsia="fr-FR"/>
        </w:rPr>
        <w:t xml:space="preserve">the </w:t>
      </w:r>
      <w:r w:rsidRPr="00711D57" w:rsidDel="00FC1E8C">
        <w:rPr>
          <w:rFonts w:ascii="Times New Roman" w:eastAsia="Times New Roman" w:hAnsi="Times New Roman"/>
          <w:sz w:val="24"/>
          <w:szCs w:val="24"/>
          <w:lang w:val="en-US" w:eastAsia="fr-FR"/>
        </w:rPr>
        <w:t xml:space="preserve">elevation </w:t>
      </w:r>
      <w:r w:rsidRPr="00711D57" w:rsidDel="00FC1E8C">
        <w:rPr>
          <w:rFonts w:ascii="Times New Roman" w:eastAsia="Times New Roman" w:hAnsi="Times New Roman"/>
          <w:i/>
          <w:sz w:val="24"/>
          <w:szCs w:val="24"/>
          <w:lang w:val="en-US" w:eastAsia="fr-FR"/>
        </w:rPr>
        <w:t>(</w:t>
      </w:r>
      <w:proofErr w:type="spellStart"/>
      <w:r w:rsidRPr="00711D57" w:rsidDel="00FC1E8C">
        <w:rPr>
          <w:rFonts w:ascii="Times New Roman" w:eastAsia="Times New Roman" w:hAnsi="Times New Roman"/>
          <w:i/>
          <w:sz w:val="24"/>
          <w:szCs w:val="24"/>
          <w:lang w:val="en-US" w:eastAsia="fr-FR"/>
        </w:rPr>
        <w:t>z</w:t>
      </w:r>
      <w:r w:rsidRPr="00CF4A1D" w:rsidDel="00FC1E8C">
        <w:rPr>
          <w:rFonts w:ascii="Times New Roman" w:eastAsia="Times New Roman" w:hAnsi="Times New Roman"/>
          <w:i/>
          <w:sz w:val="24"/>
          <w:szCs w:val="24"/>
          <w:vertAlign w:val="subscript"/>
          <w:lang w:val="en-US" w:eastAsia="fr-FR"/>
        </w:rPr>
        <w:t>c</w:t>
      </w:r>
      <w:proofErr w:type="spellEnd"/>
      <w:r w:rsidRPr="00711D57" w:rsidDel="00FC1E8C">
        <w:rPr>
          <w:rFonts w:ascii="Times New Roman" w:eastAsia="Times New Roman" w:hAnsi="Times New Roman"/>
          <w:i/>
          <w:sz w:val="24"/>
          <w:szCs w:val="24"/>
          <w:lang w:val="en-US" w:eastAsia="fr-FR"/>
        </w:rPr>
        <w:t>)</w:t>
      </w:r>
      <w:r w:rsidRPr="00711D57" w:rsidDel="00FC1E8C">
        <w:rPr>
          <w:rFonts w:ascii="Times New Roman" w:eastAsia="Times New Roman" w:hAnsi="Times New Roman"/>
          <w:sz w:val="24"/>
          <w:szCs w:val="24"/>
          <w:lang w:val="en-US" w:eastAsia="fr-FR"/>
        </w:rPr>
        <w:t xml:space="preserve">, and </w:t>
      </w:r>
      <w:r w:rsidRPr="00711D57">
        <w:rPr>
          <w:rFonts w:ascii="Times New Roman" w:eastAsia="Times New Roman" w:hAnsi="Times New Roman"/>
          <w:sz w:val="24"/>
          <w:szCs w:val="24"/>
          <w:lang w:val="en-US" w:eastAsia="fr-FR"/>
        </w:rPr>
        <w:t xml:space="preserve">the </w:t>
      </w:r>
      <w:r w:rsidRPr="00711D57" w:rsidDel="00FC1E8C">
        <w:rPr>
          <w:rFonts w:ascii="Times New Roman" w:eastAsia="Times New Roman" w:hAnsi="Times New Roman"/>
          <w:sz w:val="24"/>
          <w:szCs w:val="24"/>
          <w:lang w:val="en-US" w:eastAsia="fr-FR"/>
        </w:rPr>
        <w:t>run-up height</w:t>
      </w:r>
      <m:oMath>
        <m:r>
          <w:rPr>
            <w:rFonts w:ascii="Cambria Math" w:eastAsia="Times New Roman" w:hAnsi="Cambria Math"/>
            <w:sz w:val="24"/>
            <w:szCs w:val="24"/>
            <w:lang w:val="en-US" w:eastAsia="fr-FR"/>
          </w:rPr>
          <m:t xml:space="preserve"> (</m:t>
        </m:r>
        <m:sSub>
          <m:sSubPr>
            <m:ctrlPr>
              <w:rPr>
                <w:rFonts w:ascii="Cambria Math" w:hAnsi="Cambria Math"/>
                <w:i/>
              </w:rPr>
            </m:ctrlPr>
          </m:sSubPr>
          <m:e>
            <m:r>
              <w:rPr>
                <w:rFonts w:ascii="Cambria Math" w:hAnsi="Cambria Math"/>
                <w:lang w:val="en-US"/>
              </w:rPr>
              <m:t>h</m:t>
            </m:r>
          </m:e>
          <m:sub>
            <m:r>
              <w:rPr>
                <w:rFonts w:ascii="Cambria Math" w:hAnsi="Cambria Math"/>
              </w:rPr>
              <m:t>r</m:t>
            </m:r>
            <m:r>
              <w:rPr>
                <w:rFonts w:ascii="Cambria Math" w:hAnsi="Cambria Math"/>
                <w:lang w:val="en-US"/>
              </w:rPr>
              <m:t>,</m:t>
            </m:r>
            <m:r>
              <w:rPr>
                <w:rFonts w:ascii="Cambria Math" w:hAnsi="Cambria Math"/>
              </w:rPr>
              <m:t>c</m:t>
            </m:r>
          </m:sub>
        </m:sSub>
        <m:r>
          <w:rPr>
            <w:rFonts w:ascii="Cambria Math" w:hAnsi="Cambria Math"/>
            <w:lang w:val="en-US"/>
          </w:rPr>
          <m:t>)</m:t>
        </m:r>
      </m:oMath>
      <w:r w:rsidRPr="00711D57" w:rsidDel="00FC1E8C">
        <w:rPr>
          <w:rFonts w:ascii="Times New Roman" w:eastAsia="Times New Roman" w:hAnsi="Times New Roman"/>
          <w:sz w:val="24"/>
          <w:szCs w:val="24"/>
          <w:lang w:val="en-US" w:eastAsia="fr-FR"/>
        </w:rPr>
        <w:t xml:space="preserve"> of the central cell </w:t>
      </w:r>
      <w:r w:rsidRPr="00711D57" w:rsidDel="00FC1E8C">
        <w:rPr>
          <w:rFonts w:ascii="Times New Roman" w:eastAsia="Times New Roman" w:hAnsi="Times New Roman"/>
          <w:i/>
          <w:sz w:val="24"/>
          <w:szCs w:val="24"/>
          <w:lang w:val="en-US" w:eastAsia="fr-FR"/>
        </w:rPr>
        <w:t>c</w:t>
      </w:r>
      <w:r w:rsidRPr="00711D57" w:rsidDel="00FC1E8C">
        <w:rPr>
          <w:rFonts w:ascii="Times New Roman" w:eastAsia="Times New Roman" w:hAnsi="Times New Roman"/>
          <w:sz w:val="24"/>
          <w:szCs w:val="24"/>
          <w:lang w:val="en-US" w:eastAsia="fr-FR"/>
        </w:rPr>
        <w:t xml:space="preserve"> and of the flow thickness (</w:t>
      </w:r>
      <m:oMath>
        <m:sSub>
          <m:sSubPr>
            <m:ctrlPr>
              <w:rPr>
                <w:rFonts w:ascii="Cambria Math" w:hAnsi="Cambria Math"/>
                <w:i/>
              </w:rPr>
            </m:ctrlPr>
          </m:sSubPr>
          <m:e>
            <m:r>
              <w:rPr>
                <w:rFonts w:ascii="Cambria Math" w:hAnsi="Cambria Math"/>
                <w:lang w:val="en-US"/>
              </w:rPr>
              <m:t>h</m:t>
            </m:r>
          </m:e>
          <m:sub>
            <m:r>
              <w:rPr>
                <w:rFonts w:ascii="Cambria Math" w:hAnsi="Cambria Math"/>
              </w:rPr>
              <m:t>l</m:t>
            </m:r>
          </m:sub>
        </m:sSub>
      </m:oMath>
      <w:r w:rsidRPr="00711D57" w:rsidDel="00FC1E8C">
        <w:rPr>
          <w:rFonts w:ascii="Times New Roman" w:eastAsia="Times New Roman" w:hAnsi="Times New Roman"/>
          <w:lang w:val="en-US"/>
        </w:rPr>
        <w:t xml:space="preserve">) </w:t>
      </w:r>
      <w:r w:rsidRPr="00711D57">
        <w:rPr>
          <w:rFonts w:ascii="Times New Roman" w:eastAsia="Times New Roman" w:hAnsi="Times New Roman"/>
          <w:lang w:val="en-US"/>
        </w:rPr>
        <w:t>and altitu</w:t>
      </w:r>
      <w:r w:rsidRPr="00711D57" w:rsidDel="00FC1E8C">
        <w:rPr>
          <w:rFonts w:ascii="Times New Roman" w:eastAsia="Times New Roman" w:hAnsi="Times New Roman"/>
          <w:lang w:val="en-US"/>
        </w:rPr>
        <w:t>de</w:t>
      </w:r>
      <w:r w:rsidRPr="00711D57" w:rsidDel="00FC1E8C">
        <w:rPr>
          <w:rFonts w:ascii="Times New Roman" w:eastAsia="Times New Roman" w:hAnsi="Times New Roman"/>
          <w:sz w:val="24"/>
          <w:szCs w:val="24"/>
          <w:lang w:val="en-US" w:eastAsia="fr-FR"/>
        </w:rPr>
        <w:t xml:space="preserve"> (</w:t>
      </w:r>
      <m:oMath>
        <m:sSub>
          <m:sSubPr>
            <m:ctrlPr>
              <w:rPr>
                <w:rFonts w:ascii="Cambria Math" w:hAnsi="Cambria Math"/>
                <w:i/>
              </w:rPr>
            </m:ctrlPr>
          </m:sSubPr>
          <m:e>
            <m:r>
              <w:rPr>
                <w:rFonts w:ascii="Cambria Math" w:hAnsi="Cambria Math"/>
              </w:rPr>
              <m:t>z</m:t>
            </m:r>
          </m:e>
          <m:sub>
            <m:r>
              <w:rPr>
                <w:rFonts w:ascii="Cambria Math" w:hAnsi="Cambria Math"/>
              </w:rPr>
              <m:t>l</m:t>
            </m:r>
          </m:sub>
        </m:sSub>
      </m:oMath>
      <w:r w:rsidRPr="00711D57" w:rsidDel="00FC1E8C">
        <w:rPr>
          <w:rFonts w:ascii="Times New Roman" w:eastAsia="Times New Roman" w:hAnsi="Times New Roman"/>
          <w:lang w:val="en-US"/>
        </w:rPr>
        <w:t>)</w:t>
      </w:r>
      <w:r w:rsidRPr="00711D57" w:rsidDel="00FC1E8C">
        <w:rPr>
          <w:rFonts w:ascii="Times New Roman" w:eastAsia="Times New Roman" w:hAnsi="Times New Roman"/>
          <w:sz w:val="24"/>
          <w:szCs w:val="24"/>
          <w:lang w:val="en-US" w:eastAsia="fr-FR"/>
        </w:rPr>
        <w:t xml:space="preserve"> of the neighboring cells </w:t>
      </w:r>
      <w:r w:rsidRPr="00711D57" w:rsidDel="00FC1E8C">
        <w:rPr>
          <w:rFonts w:ascii="Times New Roman" w:eastAsia="Times New Roman" w:hAnsi="Times New Roman"/>
          <w:i/>
          <w:sz w:val="24"/>
          <w:szCs w:val="24"/>
          <w:lang w:val="en-US" w:eastAsia="fr-FR"/>
        </w:rPr>
        <w:t>l</w:t>
      </w:r>
      <w:r w:rsidRPr="00711D57" w:rsidDel="00FC1E8C">
        <w:rPr>
          <w:rFonts w:ascii="Times New Roman" w:eastAsia="Times New Roman" w:hAnsi="Times New Roman"/>
          <w:sz w:val="24"/>
          <w:szCs w:val="24"/>
          <w:lang w:val="en-US" w:eastAsia="fr-FR"/>
        </w:rPr>
        <w:t xml:space="preserve"> (l</w:t>
      </w:r>
      <m:oMath>
        <m:r>
          <w:rPr>
            <w:rFonts w:ascii="Cambria Math" w:hAnsi="Cambria Math"/>
            <w:lang w:val="en-US"/>
          </w:rPr>
          <m:t>∈</m:t>
        </m:r>
        <m:r>
          <w:rPr>
            <w:rFonts w:ascii="Cambria Math" w:hAnsi="Cambria Math"/>
          </w:rPr>
          <m:t>N</m:t>
        </m:r>
        <m:r>
          <w:rPr>
            <w:rFonts w:ascii="Cambria Math" w:hAnsi="Cambria Math"/>
            <w:lang w:val="en-US"/>
          </w:rPr>
          <m:t>(</m:t>
        </m:r>
        <m:r>
          <w:rPr>
            <w:rFonts w:ascii="Cambria Math" w:hAnsi="Cambria Math"/>
          </w:rPr>
          <m:t>c</m:t>
        </m:r>
        <m:r>
          <w:rPr>
            <w:rFonts w:ascii="Cambria Math" w:hAnsi="Cambria Math"/>
            <w:lang w:val="en-US"/>
          </w:rPr>
          <m:t>)</m:t>
        </m:r>
      </m:oMath>
      <w:r w:rsidRPr="00711D57" w:rsidDel="00FC1E8C">
        <w:rPr>
          <w:rFonts w:ascii="Times New Roman" w:eastAsia="Times New Roman" w:hAnsi="Times New Roman"/>
          <w:sz w:val="24"/>
          <w:szCs w:val="24"/>
          <w:lang w:val="en-US" w:eastAsia="fr-FR"/>
        </w:rPr>
        <w:t>) is computed as follow</w:t>
      </w:r>
      <w:r w:rsidRPr="00711D57">
        <w:rPr>
          <w:rFonts w:ascii="Times New Roman" w:eastAsia="Times New Roman" w:hAnsi="Times New Roman"/>
          <w:sz w:val="24"/>
          <w:szCs w:val="24"/>
          <w:lang w:val="en-US" w:eastAsia="fr-FR"/>
        </w:rPr>
        <w:t>s:</w:t>
      </w:r>
    </w:p>
    <w:p w:rsidR="00F42292" w:rsidRDefault="00A8685A" w:rsidP="00F42292">
      <w:pPr>
        <w:spacing w:before="100" w:beforeAutospacing="1" w:after="100" w:afterAutospacing="1"/>
        <w:jc w:val="center"/>
        <w:rPr>
          <w:lang w:val="en-US"/>
        </w:rPr>
      </w:pPr>
      <m:oMath>
        <m:sSub>
          <m:sSubPr>
            <m:ctrlPr>
              <w:rPr>
                <w:rFonts w:ascii="Cambria Math" w:hAnsi="Cambria Math"/>
                <w:i/>
              </w:rPr>
            </m:ctrlPr>
          </m:sSubPr>
          <m:e>
            <m:r>
              <w:rPr>
                <w:rFonts w:ascii="Cambria Math" w:hAnsi="Cambria Math"/>
              </w:rPr>
              <m:t>ψ</m:t>
            </m:r>
          </m:e>
          <m:sub>
            <m:r>
              <m:rPr>
                <m:sty m:val="p"/>
              </m:rPr>
              <w:rPr>
                <w:rFonts w:ascii="Cambria Math" w:hAnsi="Cambria Math"/>
                <w:lang w:val="en-US"/>
              </w:rPr>
              <m:t>mean</m:t>
            </m:r>
          </m:sub>
        </m:sSub>
        <m:r>
          <w:rPr>
            <w:rFonts w:ascii="Cambria Math" w:hAnsi="Cambria Math"/>
            <w:lang w:val="en-US"/>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l</m:t>
                </m:r>
                <m:r>
                  <w:rPr>
                    <w:rFonts w:ascii="Cambria Math" w:hAnsi="Cambria Math"/>
                    <w:lang w:val="en-US"/>
                  </w:rPr>
                  <m:t>∈</m:t>
                </m:r>
                <m:r>
                  <w:rPr>
                    <w:rFonts w:ascii="Cambria Math" w:hAnsi="Cambria Math"/>
                  </w:rPr>
                  <m:t>N</m:t>
                </m:r>
                <m:d>
                  <m:dPr>
                    <m:ctrlPr>
                      <w:rPr>
                        <w:rFonts w:ascii="Cambria Math" w:hAnsi="Cambria Math"/>
                        <w:i/>
                        <w:lang w:val="en-US"/>
                      </w:rPr>
                    </m:ctrlPr>
                  </m:dPr>
                  <m:e>
                    <m:r>
                      <w:rPr>
                        <w:rFonts w:ascii="Cambria Math" w:hAnsi="Cambria Math"/>
                      </w:rPr>
                      <m:t>c</m:t>
                    </m:r>
                  </m:e>
                </m:d>
              </m:sub>
              <m:sup/>
              <m:e>
                <m:d>
                  <m:dPr>
                    <m:ctrlPr>
                      <w:rPr>
                        <w:rFonts w:ascii="Cambria Math" w:hAnsi="Cambria Math"/>
                        <w:i/>
                      </w:rPr>
                    </m:ctrlPr>
                  </m:dPr>
                  <m:e>
                    <m:sSub>
                      <m:sSubPr>
                        <m:ctrlPr>
                          <w:rPr>
                            <w:rFonts w:ascii="Cambria Math" w:hAnsi="Cambria Math"/>
                            <w:i/>
                          </w:rPr>
                        </m:ctrlPr>
                      </m:sSubPr>
                      <m:e>
                        <m:r>
                          <w:rPr>
                            <w:rFonts w:ascii="Cambria Math" w:hAnsi="Cambria Math"/>
                            <w:lang w:val="en-US"/>
                          </w:rPr>
                          <m:t>h</m:t>
                        </m:r>
                      </m:e>
                      <m:sub>
                        <m:r>
                          <w:rPr>
                            <w:rFonts w:ascii="Cambria Math" w:hAnsi="Cambria Math"/>
                          </w:rPr>
                          <m:t>l</m:t>
                        </m:r>
                      </m:sub>
                    </m:sSub>
                    <m:r>
                      <w:rPr>
                        <w:rFonts w:ascii="Cambria Math" w:hAnsi="Cambria Math"/>
                        <w:lang w:val="en-US"/>
                      </w:rPr>
                      <m:t>+</m:t>
                    </m:r>
                    <m:sSub>
                      <m:sSubPr>
                        <m:ctrlPr>
                          <w:rPr>
                            <w:rFonts w:ascii="Cambria Math" w:hAnsi="Cambria Math"/>
                            <w:i/>
                          </w:rPr>
                        </m:ctrlPr>
                      </m:sSubPr>
                      <m:e>
                        <m:r>
                          <w:rPr>
                            <w:rFonts w:ascii="Cambria Math" w:hAnsi="Cambria Math"/>
                          </w:rPr>
                          <m:t>z</m:t>
                        </m:r>
                      </m:e>
                      <m:sub>
                        <m:r>
                          <w:rPr>
                            <w:rFonts w:ascii="Cambria Math" w:hAnsi="Cambria Math"/>
                          </w:rPr>
                          <m:t>l</m:t>
                        </m:r>
                      </m:sub>
                    </m:sSub>
                  </m:e>
                </m:d>
              </m:e>
            </m:nary>
            <m:r>
              <w:rPr>
                <w:rFonts w:ascii="Cambria Math" w:hAnsi="Cambria Math"/>
                <w:lang w:val="en-US"/>
              </w:rPr>
              <m:t>+</m:t>
            </m:r>
            <m:sSub>
              <m:sSubPr>
                <m:ctrlPr>
                  <w:rPr>
                    <w:rFonts w:ascii="Cambria Math" w:hAnsi="Cambria Math"/>
                    <w:i/>
                  </w:rPr>
                </m:ctrlPr>
              </m:sSubPr>
              <m:e>
                <m:r>
                  <w:rPr>
                    <w:rFonts w:ascii="Cambria Math" w:hAnsi="Cambria Math"/>
                    <w:lang w:val="en-US"/>
                  </w:rPr>
                  <m:t>h</m:t>
                </m:r>
              </m:e>
              <m:sub>
                <m:r>
                  <w:rPr>
                    <w:rFonts w:ascii="Cambria Math" w:hAnsi="Cambria Math"/>
                  </w:rPr>
                  <m:t>c</m:t>
                </m:r>
              </m:sub>
            </m:sSub>
            <m:r>
              <w:rPr>
                <w:rFonts w:ascii="Cambria Math" w:hAnsi="Cambria Math"/>
                <w:lang w:val="en-US"/>
              </w:rPr>
              <m:t>+</m:t>
            </m:r>
            <m:sSub>
              <m:sSubPr>
                <m:ctrlPr>
                  <w:rPr>
                    <w:rFonts w:ascii="Cambria Math" w:hAnsi="Cambria Math"/>
                    <w:i/>
                  </w:rPr>
                </m:ctrlPr>
              </m:sSubPr>
              <m:e>
                <m:r>
                  <w:rPr>
                    <w:rFonts w:ascii="Cambria Math" w:hAnsi="Cambria Math"/>
                  </w:rPr>
                  <m:t>z</m:t>
                </m:r>
              </m:e>
              <m:sub>
                <m:r>
                  <w:rPr>
                    <w:rFonts w:ascii="Cambria Math" w:hAnsi="Cambria Math"/>
                  </w:rPr>
                  <m:t>c</m:t>
                </m:r>
              </m:sub>
            </m:sSub>
            <m:r>
              <w:rPr>
                <w:rFonts w:ascii="Cambria Math" w:hAnsi="Cambria Math"/>
                <w:lang w:val="en-US"/>
              </w:rPr>
              <m:t>+</m:t>
            </m:r>
            <m:sSub>
              <m:sSubPr>
                <m:ctrlPr>
                  <w:rPr>
                    <w:rFonts w:ascii="Cambria Math" w:hAnsi="Cambria Math"/>
                    <w:i/>
                  </w:rPr>
                </m:ctrlPr>
              </m:sSubPr>
              <m:e>
                <m:r>
                  <w:rPr>
                    <w:rFonts w:ascii="Cambria Math" w:hAnsi="Cambria Math"/>
                    <w:lang w:val="en-US"/>
                  </w:rPr>
                  <m:t>h</m:t>
                </m:r>
              </m:e>
              <m:sub>
                <m:r>
                  <w:rPr>
                    <w:rFonts w:ascii="Cambria Math" w:hAnsi="Cambria Math"/>
                  </w:rPr>
                  <m:t>r</m:t>
                </m:r>
                <m:r>
                  <w:rPr>
                    <w:rFonts w:ascii="Cambria Math" w:hAnsi="Cambria Math"/>
                    <w:lang w:val="en-US"/>
                  </w:rPr>
                  <m:t>,</m:t>
                </m:r>
                <m:r>
                  <w:rPr>
                    <w:rFonts w:ascii="Cambria Math" w:hAnsi="Cambria Math"/>
                  </w:rPr>
                  <m:t>c</m:t>
                </m:r>
              </m:sub>
            </m:sSub>
          </m:num>
          <m:den>
            <m:r>
              <m:rPr>
                <m:sty m:val="p"/>
              </m:rPr>
              <w:rPr>
                <w:rFonts w:ascii="Cambria Math" w:hAnsi="Cambria Math"/>
                <w:lang w:val="en-US"/>
              </w:rPr>
              <m:t>card</m:t>
            </m:r>
            <m:d>
              <m:dPr>
                <m:ctrlPr>
                  <w:rPr>
                    <w:rFonts w:ascii="Cambria Math" w:hAnsi="Cambria Math"/>
                    <w:i/>
                  </w:rPr>
                </m:ctrlPr>
              </m:dPr>
              <m:e>
                <m:r>
                  <w:rPr>
                    <w:rFonts w:ascii="Cambria Math" w:hAnsi="Cambria Math"/>
                  </w:rPr>
                  <m:t>N</m:t>
                </m:r>
                <m:d>
                  <m:dPr>
                    <m:ctrlPr>
                      <w:rPr>
                        <w:rFonts w:ascii="Cambria Math" w:hAnsi="Cambria Math"/>
                        <w:i/>
                        <w:lang w:val="en-US"/>
                      </w:rPr>
                    </m:ctrlPr>
                  </m:dPr>
                  <m:e>
                    <m:r>
                      <w:rPr>
                        <w:rFonts w:ascii="Cambria Math" w:hAnsi="Cambria Math"/>
                      </w:rPr>
                      <m:t>c</m:t>
                    </m:r>
                  </m:e>
                </m:d>
              </m:e>
            </m:d>
          </m:den>
        </m:f>
      </m:oMath>
      <w:r w:rsidR="00F42292">
        <w:rPr>
          <w:lang w:val="en-US"/>
        </w:rPr>
        <w:t xml:space="preserve"> </w:t>
      </w:r>
    </w:p>
    <w:p w:rsidR="00F42292" w:rsidRDefault="00F42292" w:rsidP="00F42292">
      <w:pPr>
        <w:pStyle w:val="Corpsdetexte"/>
        <w:spacing w:before="100" w:beforeAutospacing="1" w:after="100" w:afterAutospacing="1" w:line="360" w:lineRule="auto"/>
        <w:ind w:left="928"/>
        <w:jc w:val="both"/>
        <w:rPr>
          <w:rFonts w:ascii="Times New Roman" w:eastAsia="Times New Roman" w:hAnsi="Times New Roman"/>
          <w:sz w:val="24"/>
          <w:szCs w:val="24"/>
          <w:lang w:val="en-US" w:eastAsia="fr-FR"/>
        </w:rPr>
      </w:pPr>
      <w:proofErr w:type="gramStart"/>
      <w:r w:rsidRPr="00711D57">
        <w:rPr>
          <w:rFonts w:ascii="Times New Roman" w:eastAsia="Times New Roman" w:hAnsi="Times New Roman"/>
          <w:sz w:val="24"/>
          <w:szCs w:val="24"/>
          <w:lang w:val="en-US" w:eastAsia="fr-FR"/>
        </w:rPr>
        <w:t>with</w:t>
      </w:r>
      <w:proofErr w:type="gramEnd"/>
      <w:r w:rsidRPr="00711D57">
        <w:rPr>
          <w:rFonts w:ascii="Times New Roman" w:eastAsia="Times New Roman" w:hAnsi="Times New Roman"/>
          <w:sz w:val="24"/>
          <w:szCs w:val="24"/>
          <w:lang w:val="en-US" w:eastAsia="fr-FR"/>
        </w:rPr>
        <w:t xml:space="preserve"> </w:t>
      </w:r>
      <w:r w:rsidRPr="007B4709">
        <w:rPr>
          <w:rFonts w:ascii="Times New Roman" w:eastAsia="Times New Roman" w:hAnsi="Times New Roman"/>
          <w:i/>
          <w:sz w:val="24"/>
          <w:szCs w:val="24"/>
          <w:lang w:val="en-US" w:eastAsia="fr-FR"/>
        </w:rPr>
        <w:t>N</w:t>
      </w:r>
      <w:r w:rsidRPr="00711D57">
        <w:rPr>
          <w:rFonts w:ascii="Times New Roman" w:eastAsia="Times New Roman" w:hAnsi="Times New Roman"/>
          <w:sz w:val="24"/>
          <w:szCs w:val="24"/>
          <w:lang w:val="en-US" w:eastAsia="fr-FR"/>
        </w:rPr>
        <w:t>(</w:t>
      </w:r>
      <w:r w:rsidRPr="007B4709">
        <w:rPr>
          <w:rFonts w:ascii="Times New Roman" w:eastAsia="Times New Roman" w:hAnsi="Times New Roman"/>
          <w:i/>
          <w:sz w:val="24"/>
          <w:szCs w:val="24"/>
          <w:lang w:val="en-US" w:eastAsia="fr-FR"/>
        </w:rPr>
        <w:t>c</w:t>
      </w:r>
      <w:r>
        <w:rPr>
          <w:rFonts w:ascii="Times New Roman" w:eastAsia="Times New Roman" w:hAnsi="Times New Roman"/>
          <w:sz w:val="24"/>
          <w:szCs w:val="24"/>
          <w:lang w:val="en-US" w:eastAsia="fr-FR"/>
        </w:rPr>
        <w:t>)</w:t>
      </w:r>
      <w:r w:rsidRPr="00711D57">
        <w:rPr>
          <w:rFonts w:ascii="Times New Roman" w:eastAsia="Times New Roman" w:hAnsi="Times New Roman"/>
          <w:sz w:val="24"/>
          <w:szCs w:val="24"/>
          <w:lang w:val="en-US" w:eastAsia="fr-FR"/>
        </w:rPr>
        <w:t xml:space="preserve"> the group of active neighbors of central cell </w:t>
      </w:r>
      <w:r w:rsidRPr="00711D57">
        <w:rPr>
          <w:rFonts w:ascii="Times New Roman" w:eastAsia="Times New Roman" w:hAnsi="Times New Roman"/>
          <w:i/>
          <w:sz w:val="24"/>
          <w:szCs w:val="24"/>
          <w:lang w:val="en-US" w:eastAsia="fr-FR"/>
        </w:rPr>
        <w:t>c</w:t>
      </w:r>
      <w:r w:rsidRPr="00711D57">
        <w:rPr>
          <w:rFonts w:ascii="Times New Roman" w:eastAsia="Times New Roman" w:hAnsi="Times New Roman"/>
          <w:sz w:val="24"/>
          <w:szCs w:val="24"/>
          <w:lang w:val="en-US" w:eastAsia="fr-FR"/>
        </w:rPr>
        <w:t>, and card(</w:t>
      </w:r>
      <w:r w:rsidRPr="007B4709">
        <w:rPr>
          <w:rFonts w:ascii="Times New Roman" w:eastAsia="Times New Roman" w:hAnsi="Times New Roman"/>
          <w:i/>
          <w:sz w:val="24"/>
          <w:szCs w:val="24"/>
          <w:lang w:val="en-US" w:eastAsia="fr-FR"/>
        </w:rPr>
        <w:t>N</w:t>
      </w:r>
      <w:r w:rsidRPr="00711D57">
        <w:rPr>
          <w:rFonts w:ascii="Times New Roman" w:eastAsia="Times New Roman" w:hAnsi="Times New Roman"/>
          <w:sz w:val="24"/>
          <w:szCs w:val="24"/>
          <w:lang w:val="en-US" w:eastAsia="fr-FR"/>
        </w:rPr>
        <w:t>(</w:t>
      </w:r>
      <w:r w:rsidRPr="007B4709">
        <w:rPr>
          <w:rFonts w:ascii="Times New Roman" w:eastAsia="Times New Roman" w:hAnsi="Times New Roman"/>
          <w:i/>
          <w:sz w:val="24"/>
          <w:szCs w:val="24"/>
          <w:lang w:val="en-US" w:eastAsia="fr-FR"/>
        </w:rPr>
        <w:t>c</w:t>
      </w:r>
      <w:r>
        <w:rPr>
          <w:rFonts w:ascii="Times New Roman" w:eastAsia="Times New Roman" w:hAnsi="Times New Roman"/>
          <w:sz w:val="24"/>
          <w:szCs w:val="24"/>
          <w:lang w:val="en-US" w:eastAsia="fr-FR"/>
        </w:rPr>
        <w:t>))</w:t>
      </w:r>
      <w:r w:rsidRPr="00711D57">
        <w:rPr>
          <w:rFonts w:ascii="Times New Roman" w:eastAsia="Times New Roman" w:hAnsi="Times New Roman"/>
          <w:sz w:val="24"/>
          <w:szCs w:val="24"/>
          <w:lang w:val="en-US" w:eastAsia="fr-FR"/>
        </w:rPr>
        <w:t xml:space="preserve"> the number of active cells in </w:t>
      </w:r>
      <w:r w:rsidRPr="007B4709">
        <w:rPr>
          <w:rFonts w:ascii="Times New Roman" w:eastAsia="Times New Roman" w:hAnsi="Times New Roman"/>
          <w:i/>
          <w:sz w:val="24"/>
          <w:szCs w:val="24"/>
          <w:lang w:val="en-US" w:eastAsia="fr-FR"/>
        </w:rPr>
        <w:t>N</w:t>
      </w:r>
      <w:r w:rsidRPr="00711D57">
        <w:rPr>
          <w:rFonts w:ascii="Times New Roman" w:eastAsia="Times New Roman" w:hAnsi="Times New Roman"/>
          <w:sz w:val="24"/>
          <w:szCs w:val="24"/>
          <w:lang w:val="en-US" w:eastAsia="fr-FR"/>
        </w:rPr>
        <w:t>(</w:t>
      </w:r>
      <w:r w:rsidRPr="007B4709">
        <w:rPr>
          <w:rFonts w:ascii="Times New Roman" w:eastAsia="Times New Roman" w:hAnsi="Times New Roman"/>
          <w:i/>
          <w:sz w:val="24"/>
          <w:szCs w:val="24"/>
          <w:lang w:val="en-US" w:eastAsia="fr-FR"/>
        </w:rPr>
        <w:t>c</w:t>
      </w:r>
      <w:r w:rsidRPr="00711D57">
        <w:rPr>
          <w:rFonts w:ascii="Times New Roman" w:eastAsia="Times New Roman" w:hAnsi="Times New Roman"/>
          <w:sz w:val="24"/>
          <w:szCs w:val="24"/>
          <w:lang w:val="en-US" w:eastAsia="fr-FR"/>
        </w:rPr>
        <w:t>).</w:t>
      </w:r>
    </w:p>
    <w:p w:rsidR="00F42292" w:rsidRPr="00711D57" w:rsidRDefault="00F42292" w:rsidP="00F42292">
      <w:pPr>
        <w:pStyle w:val="Corpsdetexte"/>
        <w:numPr>
          <w:ilvl w:val="0"/>
          <w:numId w:val="2"/>
        </w:numPr>
        <w:spacing w:before="100" w:beforeAutospacing="1" w:after="100" w:afterAutospacing="1" w:line="360" w:lineRule="auto"/>
        <w:jc w:val="both"/>
        <w:rPr>
          <w:rFonts w:ascii="Times New Roman" w:eastAsia="Times New Roman" w:hAnsi="Times New Roman"/>
          <w:sz w:val="24"/>
          <w:szCs w:val="24"/>
          <w:lang w:val="en-US" w:eastAsia="fr-FR"/>
        </w:rPr>
      </w:pPr>
      <w:r w:rsidRPr="00711D57">
        <w:rPr>
          <w:rStyle w:val="hps"/>
          <w:rFonts w:ascii="Times New Roman" w:eastAsia="Times New Roman" w:hAnsi="Times New Roman"/>
          <w:sz w:val="24"/>
          <w:szCs w:val="24"/>
          <w:lang w:val="en-US" w:eastAsia="fr-FR"/>
        </w:rPr>
        <w:t xml:space="preserve"> Then, an iterative elimination process begins: </w:t>
      </w:r>
      <w:r w:rsidRPr="00711D57">
        <w:rPr>
          <w:rFonts w:ascii="Times New Roman" w:eastAsia="Times New Roman" w:hAnsi="Times New Roman"/>
          <w:sz w:val="24"/>
          <w:szCs w:val="24"/>
          <w:lang w:val="en-US" w:eastAsia="fr-FR"/>
        </w:rPr>
        <w:t xml:space="preserve">neighboring cells that have a physical state higher than this average </w:t>
      </w:r>
      <m:oMath>
        <m:sSub>
          <m:sSubPr>
            <m:ctrlPr>
              <w:rPr>
                <w:rFonts w:ascii="Cambria Math" w:hAnsi="Cambria Math"/>
                <w:i/>
              </w:rPr>
            </m:ctrlPr>
          </m:sSubPr>
          <m:e>
            <m:r>
              <w:rPr>
                <w:rFonts w:ascii="Cambria Math" w:hAnsi="Cambria Math"/>
              </w:rPr>
              <m:t>ψ</m:t>
            </m:r>
          </m:e>
          <m:sub>
            <m:r>
              <m:rPr>
                <m:sty m:val="p"/>
              </m:rPr>
              <w:rPr>
                <w:rFonts w:ascii="Cambria Math" w:hAnsi="Cambria Math"/>
                <w:lang w:val="en-US"/>
              </w:rPr>
              <m:t>mean</m:t>
            </m:r>
          </m:sub>
        </m:sSub>
      </m:oMath>
      <w:r w:rsidRPr="00711D57">
        <w:rPr>
          <w:rFonts w:ascii="Times New Roman" w:eastAsia="Times New Roman" w:hAnsi="Times New Roman"/>
          <w:sz w:val="24"/>
          <w:szCs w:val="24"/>
          <w:lang w:val="en-US" w:eastAsia="fr-FR"/>
        </w:rPr>
        <w:t xml:space="preserve"> are eliminated and the average </w:t>
      </w:r>
      <m:oMath>
        <m:sSub>
          <m:sSubPr>
            <m:ctrlPr>
              <w:rPr>
                <w:rFonts w:ascii="Cambria Math" w:hAnsi="Cambria Math"/>
                <w:i/>
              </w:rPr>
            </m:ctrlPr>
          </m:sSubPr>
          <m:e>
            <m:r>
              <w:rPr>
                <w:rFonts w:ascii="Cambria Math" w:hAnsi="Cambria Math"/>
              </w:rPr>
              <m:t>ψ</m:t>
            </m:r>
          </m:e>
          <m:sub>
            <m:r>
              <m:rPr>
                <m:sty m:val="p"/>
              </m:rPr>
              <w:rPr>
                <w:rFonts w:ascii="Cambria Math" w:hAnsi="Cambria Math"/>
                <w:lang w:val="en-US"/>
              </w:rPr>
              <m:t>mean</m:t>
            </m:r>
          </m:sub>
        </m:sSub>
        <m:r>
          <w:rPr>
            <w:rFonts w:ascii="Cambria Math" w:hAnsi="Cambria Math"/>
            <w:lang w:val="en-US"/>
          </w:rPr>
          <m:t xml:space="preserve"> </m:t>
        </m:r>
      </m:oMath>
      <w:r w:rsidRPr="00711D57">
        <w:rPr>
          <w:rFonts w:ascii="Times New Roman" w:eastAsia="Times New Roman" w:hAnsi="Times New Roman"/>
          <w:sz w:val="24"/>
          <w:szCs w:val="24"/>
          <w:lang w:val="en-US" w:eastAsia="fr-FR"/>
        </w:rPr>
        <w:t>is recalculated with the remaining cells until no more cells are removed.</w:t>
      </w:r>
    </w:p>
    <w:p w:rsidR="00F42292" w:rsidRDefault="00F42292" w:rsidP="00F42292">
      <w:pPr>
        <w:pStyle w:val="Corpsdetexte"/>
        <w:numPr>
          <w:ilvl w:val="0"/>
          <w:numId w:val="2"/>
        </w:numPr>
        <w:spacing w:before="100" w:beforeAutospacing="1" w:after="100" w:afterAutospacing="1" w:line="360" w:lineRule="auto"/>
        <w:jc w:val="both"/>
        <w:rPr>
          <w:rFonts w:ascii="Times New Roman" w:eastAsia="Times New Roman" w:hAnsi="Times New Roman"/>
          <w:sz w:val="24"/>
          <w:szCs w:val="24"/>
          <w:lang w:val="en-US" w:eastAsia="fr-FR"/>
        </w:rPr>
      </w:pPr>
      <w:r w:rsidRPr="00711D57">
        <w:rPr>
          <w:rFonts w:ascii="Times New Roman" w:eastAsia="Times New Roman" w:hAnsi="Times New Roman"/>
          <w:sz w:val="24"/>
          <w:szCs w:val="24"/>
          <w:lang w:val="en-US" w:eastAsia="fr-FR"/>
        </w:rPr>
        <w:t xml:space="preserve">At the end, the remaining cells are active for receiving an </w:t>
      </w:r>
      <w:proofErr w:type="spellStart"/>
      <w:r w:rsidRPr="00711D57">
        <w:rPr>
          <w:rFonts w:ascii="Times New Roman" w:eastAsia="Times New Roman" w:hAnsi="Times New Roman"/>
          <w:sz w:val="24"/>
          <w:szCs w:val="24"/>
          <w:lang w:val="en-US" w:eastAsia="fr-FR"/>
        </w:rPr>
        <w:t>outflux</w:t>
      </w:r>
      <w:proofErr w:type="spellEnd"/>
      <w:r w:rsidRPr="00711D57">
        <w:rPr>
          <w:rFonts w:ascii="Times New Roman" w:eastAsia="Times New Roman" w:hAnsi="Times New Roman"/>
          <w:sz w:val="24"/>
          <w:szCs w:val="24"/>
          <w:lang w:val="en-US" w:eastAsia="fr-FR"/>
        </w:rPr>
        <w:t xml:space="preserve"> from the c</w:t>
      </w:r>
      <w:r>
        <w:rPr>
          <w:rFonts w:ascii="Times New Roman" w:eastAsia="Times New Roman" w:hAnsi="Times New Roman"/>
          <w:sz w:val="24"/>
          <w:szCs w:val="24"/>
          <w:lang w:val="en-US" w:eastAsia="fr-FR"/>
        </w:rPr>
        <w:t>entral cell computed as follows</w:t>
      </w:r>
      <w:r w:rsidRPr="00711D57">
        <w:rPr>
          <w:rFonts w:ascii="Times New Roman" w:eastAsia="Times New Roman" w:hAnsi="Times New Roman"/>
          <w:sz w:val="24"/>
          <w:szCs w:val="24"/>
          <w:lang w:val="en-US" w:eastAsia="fr-FR"/>
        </w:rPr>
        <w:t>:</w:t>
      </w:r>
    </w:p>
    <w:p w:rsidR="0099563F" w:rsidRDefault="00A8685A" w:rsidP="00F42292">
      <m:oMathPara>
        <m:oMath>
          <m:sSub>
            <m:sSubPr>
              <m:ctrlPr>
                <w:rPr>
                  <w:rFonts w:ascii="Cambria Math" w:hAnsi="Cambria Math"/>
                  <w:i/>
                </w:rPr>
              </m:ctrlPr>
            </m:sSubPr>
            <m:e>
              <m:r>
                <w:rPr>
                  <w:rFonts w:ascii="Cambria Math" w:hAnsi="Cambria Math"/>
                  <w:lang w:val="en-US"/>
                </w:rPr>
                <m:t>∆h</m:t>
              </m:r>
            </m:e>
            <m:sub>
              <m:r>
                <w:rPr>
                  <w:rFonts w:ascii="Cambria Math" w:hAnsi="Cambria Math"/>
                </w:rPr>
                <m:t>c</m:t>
              </m:r>
              <m:r>
                <w:rPr>
                  <w:rFonts w:ascii="Cambria Math" w:hAnsi="Cambria Math"/>
                  <w:lang w:val="en-US"/>
                </w:rPr>
                <m:t>→</m:t>
              </m:r>
              <m:r>
                <w:rPr>
                  <w:rFonts w:ascii="Cambria Math" w:hAnsi="Cambria Math"/>
                </w:rPr>
                <m:t>l</m:t>
              </m:r>
            </m:sub>
          </m:sSub>
          <m:r>
            <w:rPr>
              <w:rFonts w:ascii="Cambria Math" w:hAnsi="Cambria Math"/>
              <w:lang w:val="en-US"/>
            </w:rPr>
            <m:t>=</m:t>
          </m:r>
          <m:f>
            <m:fPr>
              <m:ctrlPr>
                <w:rPr>
                  <w:rFonts w:ascii="Cambria Math" w:hAnsi="Cambria Math"/>
                  <w:i/>
                </w:rPr>
              </m:ctrlPr>
            </m:fPr>
            <m:num>
              <m:sSub>
                <m:sSubPr>
                  <m:ctrlPr>
                    <w:rPr>
                      <w:rFonts w:ascii="Cambria Math" w:hAnsi="Cambria Math"/>
                      <w:i/>
                    </w:rPr>
                  </m:ctrlPr>
                </m:sSubPr>
                <m:e>
                  <m:r>
                    <w:rPr>
                      <w:rFonts w:ascii="Cambria Math" w:hAnsi="Cambria Math"/>
                    </w:rPr>
                    <m:t>ψ</m:t>
                  </m:r>
                </m:e>
                <m:sub>
                  <m:r>
                    <m:rPr>
                      <m:sty m:val="p"/>
                    </m:rPr>
                    <w:rPr>
                      <w:rFonts w:ascii="Cambria Math" w:hAnsi="Cambria Math"/>
                    </w:rPr>
                    <m:t>mean</m:t>
                  </m:r>
                </m:sub>
              </m:sSub>
              <m:r>
                <w:rPr>
                  <w:rFonts w:ascii="Cambria Math" w:hAnsi="Cambria Math"/>
                  <w:lang w:val="en-US"/>
                </w:rPr>
                <m:t>-</m:t>
              </m:r>
              <m:d>
                <m:dPr>
                  <m:ctrlPr>
                    <w:rPr>
                      <w:rFonts w:ascii="Cambria Math" w:hAnsi="Cambria Math"/>
                      <w:i/>
                    </w:rPr>
                  </m:ctrlPr>
                </m:dPr>
                <m:e>
                  <m:sSub>
                    <m:sSubPr>
                      <m:ctrlPr>
                        <w:rPr>
                          <w:rFonts w:ascii="Cambria Math" w:hAnsi="Cambria Math"/>
                          <w:i/>
                        </w:rPr>
                      </m:ctrlPr>
                    </m:sSubPr>
                    <m:e>
                      <m:r>
                        <w:rPr>
                          <w:rFonts w:ascii="Cambria Math" w:hAnsi="Cambria Math"/>
                          <w:lang w:val="en-US"/>
                        </w:rPr>
                        <m:t>h</m:t>
                      </m:r>
                    </m:e>
                    <m:sub>
                      <m:r>
                        <w:rPr>
                          <w:rFonts w:ascii="Cambria Math" w:hAnsi="Cambria Math"/>
                        </w:rPr>
                        <m:t>l</m:t>
                      </m:r>
                    </m:sub>
                  </m:sSub>
                  <m:r>
                    <w:rPr>
                      <w:rFonts w:ascii="Cambria Math" w:hAnsi="Cambria Math"/>
                      <w:lang w:val="en-US"/>
                    </w:rPr>
                    <m:t>+</m:t>
                  </m:r>
                  <m:sSub>
                    <m:sSubPr>
                      <m:ctrlPr>
                        <w:rPr>
                          <w:rFonts w:ascii="Cambria Math" w:hAnsi="Cambria Math"/>
                          <w:i/>
                        </w:rPr>
                      </m:ctrlPr>
                    </m:sSubPr>
                    <m:e>
                      <m:r>
                        <w:rPr>
                          <w:rFonts w:ascii="Cambria Math" w:hAnsi="Cambria Math"/>
                        </w:rPr>
                        <m:t>z</m:t>
                      </m:r>
                    </m:e>
                    <m:sub>
                      <m:r>
                        <w:rPr>
                          <w:rFonts w:ascii="Cambria Math" w:hAnsi="Cambria Math"/>
                        </w:rPr>
                        <m:t>l</m:t>
                      </m:r>
                    </m:sub>
                  </m:sSub>
                </m:e>
              </m:d>
            </m:num>
            <m:den>
              <m:sSub>
                <m:sSubPr>
                  <m:ctrlPr>
                    <w:rPr>
                      <w:rFonts w:ascii="Cambria Math" w:hAnsi="Cambria Math"/>
                      <w:i/>
                    </w:rPr>
                  </m:ctrlPr>
                </m:sSubPr>
                <m:e>
                  <m:r>
                    <w:rPr>
                      <w:rFonts w:ascii="Cambria Math" w:hAnsi="Cambria Math"/>
                      <w:lang w:val="en-US"/>
                    </w:rPr>
                    <m:t>h</m:t>
                  </m:r>
                </m:e>
                <m:sub>
                  <m:r>
                    <w:rPr>
                      <w:rFonts w:ascii="Cambria Math" w:hAnsi="Cambria Math"/>
                    </w:rPr>
                    <m:t>c</m:t>
                  </m:r>
                </m:sub>
              </m:sSub>
              <m:r>
                <w:rPr>
                  <w:rFonts w:ascii="Cambria Math" w:hAnsi="Cambria Math"/>
                  <w:lang w:val="en-US"/>
                </w:rPr>
                <m:t>+</m:t>
              </m:r>
              <m:sSub>
                <m:sSubPr>
                  <m:ctrlPr>
                    <w:rPr>
                      <w:rFonts w:ascii="Cambria Math" w:hAnsi="Cambria Math"/>
                      <w:i/>
                    </w:rPr>
                  </m:ctrlPr>
                </m:sSubPr>
                <m:e>
                  <m:r>
                    <w:rPr>
                      <w:rFonts w:ascii="Cambria Math" w:hAnsi="Cambria Math"/>
                      <w:lang w:val="en-US"/>
                    </w:rPr>
                    <m:t>h</m:t>
                  </m:r>
                </m:e>
                <m:sub>
                  <m:r>
                    <w:rPr>
                      <w:rFonts w:ascii="Cambria Math" w:hAnsi="Cambria Math"/>
                    </w:rPr>
                    <m:t>r</m:t>
                  </m:r>
                  <m:r>
                    <w:rPr>
                      <w:rFonts w:ascii="Cambria Math" w:hAnsi="Cambria Math"/>
                      <w:lang w:val="en-US"/>
                    </w:rPr>
                    <m:t>,</m:t>
                  </m:r>
                  <m:r>
                    <w:rPr>
                      <w:rFonts w:ascii="Cambria Math" w:hAnsi="Cambria Math"/>
                    </w:rPr>
                    <m:t>c</m:t>
                  </m:r>
                </m:sub>
              </m:sSub>
            </m:den>
          </m:f>
          <m:sSub>
            <m:sSubPr>
              <m:ctrlPr>
                <w:rPr>
                  <w:rFonts w:ascii="Cambria Math" w:hAnsi="Cambria Math"/>
                  <w:i/>
                </w:rPr>
              </m:ctrlPr>
            </m:sSubPr>
            <m:e>
              <m:r>
                <w:rPr>
                  <w:rFonts w:ascii="Cambria Math" w:hAnsi="Cambria Math"/>
                  <w:lang w:val="en-US"/>
                </w:rPr>
                <m:t>h</m:t>
              </m:r>
            </m:e>
            <m:sub>
              <m:r>
                <w:rPr>
                  <w:rFonts w:ascii="Cambria Math" w:hAnsi="Cambria Math"/>
                </w:rPr>
                <m:t>c</m:t>
              </m:r>
            </m:sub>
          </m:sSub>
        </m:oMath>
      </m:oMathPara>
    </w:p>
    <w:sectPr w:rsidR="009956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478DB"/>
    <w:multiLevelType w:val="hybridMultilevel"/>
    <w:tmpl w:val="88965F50"/>
    <w:lvl w:ilvl="0" w:tplc="C1C406D6">
      <w:start w:val="1"/>
      <w:numFmt w:val="decimal"/>
      <w:lvlText w:val="%1-"/>
      <w:lvlJc w:val="left"/>
      <w:pPr>
        <w:ind w:left="928" w:hanging="360"/>
      </w:pPr>
      <w:rPr>
        <w:rFonts w:hint="default"/>
      </w:rPr>
    </w:lvl>
    <w:lvl w:ilvl="1" w:tplc="040C0019">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
    <w:nsid w:val="5C9D4690"/>
    <w:multiLevelType w:val="multilevel"/>
    <w:tmpl w:val="D110F4EA"/>
    <w:lvl w:ilvl="0">
      <w:start w:val="1"/>
      <w:numFmt w:val="none"/>
      <w:pStyle w:val="Titre1"/>
      <w:suff w:val="nothing"/>
      <w:lvlText w:val=""/>
      <w:lvlJc w:val="left"/>
      <w:pPr>
        <w:ind w:left="0" w:firstLine="0"/>
      </w:pPr>
      <w:rPr>
        <w:rFonts w:hint="default"/>
      </w:rPr>
    </w:lvl>
    <w:lvl w:ilvl="1">
      <w:start w:val="1"/>
      <w:numFmt w:val="decimal"/>
      <w:pStyle w:val="Titre2"/>
      <w:suff w:val="space"/>
      <w:lvlText w:val="%1%2"/>
      <w:lvlJc w:val="left"/>
      <w:pPr>
        <w:ind w:left="431" w:hanging="431"/>
      </w:pPr>
      <w:rPr>
        <w:rFonts w:hint="default"/>
        <w:sz w:val="32"/>
        <w:szCs w:val="32"/>
      </w:rPr>
    </w:lvl>
    <w:lvl w:ilvl="2">
      <w:start w:val="1"/>
      <w:numFmt w:val="decimal"/>
      <w:pStyle w:val="Titre3"/>
      <w:suff w:val="space"/>
      <w:lvlText w:val="%1%2.%3"/>
      <w:lvlJc w:val="left"/>
      <w:pPr>
        <w:ind w:left="510" w:hanging="510"/>
      </w:pPr>
      <w:rPr>
        <w:rFonts w:hint="default"/>
        <w:sz w:val="28"/>
        <w:szCs w:val="28"/>
      </w:rPr>
    </w:lvl>
    <w:lvl w:ilvl="3">
      <w:start w:val="1"/>
      <w:numFmt w:val="decimal"/>
      <w:pStyle w:val="Titre4"/>
      <w:suff w:val="space"/>
      <w:lvlText w:val="%2.%3.%4"/>
      <w:lvlJc w:val="left"/>
      <w:pPr>
        <w:ind w:left="567" w:hanging="567"/>
      </w:pPr>
      <w:rPr>
        <w:rFonts w:hint="default"/>
      </w:rPr>
    </w:lvl>
    <w:lvl w:ilvl="4">
      <w:start w:val="1"/>
      <w:numFmt w:val="decimal"/>
      <w:pStyle w:val="Titre5"/>
      <w:suff w:val="space"/>
      <w:lvlText w:val="%2.%3.%4.%5"/>
      <w:lvlJc w:val="left"/>
      <w:pPr>
        <w:ind w:left="567" w:hanging="567"/>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292"/>
    <w:rsid w:val="006972F9"/>
    <w:rsid w:val="009919A3"/>
    <w:rsid w:val="0099563F"/>
    <w:rsid w:val="00A8685A"/>
    <w:rsid w:val="00CF4A1D"/>
    <w:rsid w:val="00F422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before="360" w:after="23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Corpsdetexte"/>
    <w:link w:val="Titre1Car"/>
    <w:qFormat/>
    <w:rsid w:val="00F42292"/>
    <w:pPr>
      <w:keepNext/>
      <w:pageBreakBefore/>
      <w:numPr>
        <w:numId w:val="1"/>
      </w:numPr>
      <w:pBdr>
        <w:bottom w:val="single" w:sz="4" w:space="1" w:color="auto"/>
      </w:pBdr>
      <w:tabs>
        <w:tab w:val="left" w:pos="567"/>
      </w:tabs>
      <w:spacing w:before="1440" w:after="600" w:line="240" w:lineRule="auto"/>
      <w:jc w:val="left"/>
      <w:outlineLvl w:val="0"/>
    </w:pPr>
    <w:rPr>
      <w:rFonts w:ascii="Times New Roman" w:eastAsia="Times New Roman" w:hAnsi="Times New Roman" w:cs="Times New Roman"/>
      <w:b/>
      <w:bCs/>
      <w:spacing w:val="20"/>
      <w:kern w:val="36"/>
      <w:sz w:val="44"/>
      <w:szCs w:val="44"/>
      <w:lang w:val="en-US" w:eastAsia="fr-FR"/>
    </w:rPr>
  </w:style>
  <w:style w:type="paragraph" w:styleId="Titre2">
    <w:name w:val="heading 2"/>
    <w:basedOn w:val="Normal"/>
    <w:next w:val="Corpsdetexte"/>
    <w:link w:val="Titre2Car"/>
    <w:qFormat/>
    <w:rsid w:val="00F42292"/>
    <w:pPr>
      <w:keepNext/>
      <w:keepLines/>
      <w:numPr>
        <w:ilvl w:val="1"/>
        <w:numId w:val="1"/>
      </w:numPr>
      <w:tabs>
        <w:tab w:val="left" w:pos="567"/>
      </w:tabs>
      <w:spacing w:before="600" w:after="120" w:line="240" w:lineRule="auto"/>
      <w:jc w:val="left"/>
      <w:outlineLvl w:val="1"/>
    </w:pPr>
    <w:rPr>
      <w:rFonts w:ascii="Times New Roman" w:eastAsia="Times New Roman" w:hAnsi="Times New Roman" w:cs="Times New Roman"/>
      <w:b/>
      <w:bCs/>
      <w:sz w:val="32"/>
      <w:szCs w:val="32"/>
      <w:lang w:val="en-US" w:eastAsia="fr-FR"/>
    </w:rPr>
  </w:style>
  <w:style w:type="paragraph" w:styleId="Titre3">
    <w:name w:val="heading 3"/>
    <w:basedOn w:val="Normal"/>
    <w:next w:val="Corpsdetexte"/>
    <w:link w:val="Titre3Car"/>
    <w:qFormat/>
    <w:rsid w:val="00F42292"/>
    <w:pPr>
      <w:keepNext/>
      <w:numPr>
        <w:ilvl w:val="2"/>
        <w:numId w:val="1"/>
      </w:numPr>
      <w:spacing w:before="240" w:after="0" w:line="240" w:lineRule="auto"/>
      <w:jc w:val="left"/>
      <w:outlineLvl w:val="2"/>
    </w:pPr>
    <w:rPr>
      <w:rFonts w:ascii="Times New Roman" w:eastAsia="Times New Roman" w:hAnsi="Times New Roman" w:cs="Times New Roman"/>
      <w:b/>
      <w:bCs/>
      <w:sz w:val="28"/>
      <w:szCs w:val="28"/>
      <w:lang w:val="en-US" w:eastAsia="fr-FR"/>
    </w:rPr>
  </w:style>
  <w:style w:type="paragraph" w:styleId="Titre4">
    <w:name w:val="heading 4"/>
    <w:basedOn w:val="Normal"/>
    <w:next w:val="Corpsdetexte"/>
    <w:link w:val="Titre4Car"/>
    <w:qFormat/>
    <w:rsid w:val="00F42292"/>
    <w:pPr>
      <w:keepNext/>
      <w:numPr>
        <w:ilvl w:val="3"/>
        <w:numId w:val="1"/>
      </w:numPr>
      <w:spacing w:before="240" w:after="0" w:line="240" w:lineRule="auto"/>
      <w:jc w:val="left"/>
      <w:outlineLvl w:val="3"/>
    </w:pPr>
    <w:rPr>
      <w:rFonts w:ascii="Times New Roman" w:eastAsia="Times New Roman" w:hAnsi="Times New Roman" w:cs="Times New Roman"/>
      <w:b/>
      <w:bCs/>
      <w:lang w:val="en-US" w:eastAsia="fr-FR"/>
    </w:rPr>
  </w:style>
  <w:style w:type="paragraph" w:styleId="Titre5">
    <w:name w:val="heading 5"/>
    <w:basedOn w:val="Normal"/>
    <w:next w:val="Corpsdetexte"/>
    <w:link w:val="Titre5Car"/>
    <w:qFormat/>
    <w:rsid w:val="00F42292"/>
    <w:pPr>
      <w:keepNext/>
      <w:numPr>
        <w:ilvl w:val="4"/>
        <w:numId w:val="1"/>
      </w:numPr>
      <w:spacing w:before="240" w:after="120" w:line="240" w:lineRule="auto"/>
      <w:jc w:val="left"/>
      <w:outlineLvl w:val="4"/>
    </w:pPr>
    <w:rPr>
      <w:rFonts w:ascii="Times New Roman" w:eastAsia="Times New Roman" w:hAnsi="Times New Roman" w:cs="Times New Roman"/>
      <w:i/>
      <w:iCs/>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42292"/>
    <w:rPr>
      <w:rFonts w:ascii="Times New Roman" w:eastAsia="Times New Roman" w:hAnsi="Times New Roman" w:cs="Times New Roman"/>
      <w:b/>
      <w:bCs/>
      <w:spacing w:val="20"/>
      <w:kern w:val="36"/>
      <w:sz w:val="44"/>
      <w:szCs w:val="44"/>
      <w:lang w:val="en-US" w:eastAsia="fr-FR"/>
    </w:rPr>
  </w:style>
  <w:style w:type="character" w:customStyle="1" w:styleId="Titre2Car">
    <w:name w:val="Titre 2 Car"/>
    <w:basedOn w:val="Policepardfaut"/>
    <w:link w:val="Titre2"/>
    <w:rsid w:val="00F42292"/>
    <w:rPr>
      <w:rFonts w:ascii="Times New Roman" w:eastAsia="Times New Roman" w:hAnsi="Times New Roman" w:cs="Times New Roman"/>
      <w:b/>
      <w:bCs/>
      <w:sz w:val="32"/>
      <w:szCs w:val="32"/>
      <w:lang w:val="en-US" w:eastAsia="fr-FR"/>
    </w:rPr>
  </w:style>
  <w:style w:type="character" w:customStyle="1" w:styleId="Titre3Car">
    <w:name w:val="Titre 3 Car"/>
    <w:basedOn w:val="Policepardfaut"/>
    <w:link w:val="Titre3"/>
    <w:rsid w:val="00F42292"/>
    <w:rPr>
      <w:rFonts w:ascii="Times New Roman" w:eastAsia="Times New Roman" w:hAnsi="Times New Roman" w:cs="Times New Roman"/>
      <w:b/>
      <w:bCs/>
      <w:sz w:val="28"/>
      <w:szCs w:val="28"/>
      <w:lang w:val="en-US" w:eastAsia="fr-FR"/>
    </w:rPr>
  </w:style>
  <w:style w:type="character" w:customStyle="1" w:styleId="Titre4Car">
    <w:name w:val="Titre 4 Car"/>
    <w:basedOn w:val="Policepardfaut"/>
    <w:link w:val="Titre4"/>
    <w:rsid w:val="00F42292"/>
    <w:rPr>
      <w:rFonts w:ascii="Times New Roman" w:eastAsia="Times New Roman" w:hAnsi="Times New Roman" w:cs="Times New Roman"/>
      <w:b/>
      <w:bCs/>
      <w:lang w:val="en-US" w:eastAsia="fr-FR"/>
    </w:rPr>
  </w:style>
  <w:style w:type="character" w:customStyle="1" w:styleId="Titre5Car">
    <w:name w:val="Titre 5 Car"/>
    <w:basedOn w:val="Policepardfaut"/>
    <w:link w:val="Titre5"/>
    <w:rsid w:val="00F42292"/>
    <w:rPr>
      <w:rFonts w:ascii="Times New Roman" w:eastAsia="Times New Roman" w:hAnsi="Times New Roman" w:cs="Times New Roman"/>
      <w:i/>
      <w:iCs/>
      <w:lang w:val="en-US" w:eastAsia="fr-FR"/>
    </w:rPr>
  </w:style>
  <w:style w:type="paragraph" w:styleId="Corpsdetexte">
    <w:name w:val="Body Text"/>
    <w:basedOn w:val="Normal"/>
    <w:link w:val="CorpsdetexteCar"/>
    <w:uiPriority w:val="99"/>
    <w:unhideWhenUsed/>
    <w:rsid w:val="00F42292"/>
    <w:pPr>
      <w:spacing w:before="0" w:after="120" w:line="276" w:lineRule="auto"/>
      <w:jc w:val="left"/>
    </w:pPr>
    <w:rPr>
      <w:rFonts w:ascii="Calibri" w:eastAsia="Calibri" w:hAnsi="Calibri" w:cs="Times New Roman"/>
    </w:rPr>
  </w:style>
  <w:style w:type="character" w:customStyle="1" w:styleId="CorpsdetexteCar">
    <w:name w:val="Corps de texte Car"/>
    <w:basedOn w:val="Policepardfaut"/>
    <w:link w:val="Corpsdetexte"/>
    <w:uiPriority w:val="99"/>
    <w:rsid w:val="00F42292"/>
    <w:rPr>
      <w:rFonts w:ascii="Calibri" w:eastAsia="Calibri" w:hAnsi="Calibri" w:cs="Times New Roman"/>
    </w:rPr>
  </w:style>
  <w:style w:type="character" w:customStyle="1" w:styleId="hps">
    <w:name w:val="hps"/>
    <w:rsid w:val="00F42292"/>
  </w:style>
  <w:style w:type="paragraph" w:styleId="Textedebulles">
    <w:name w:val="Balloon Text"/>
    <w:basedOn w:val="Normal"/>
    <w:link w:val="TextedebullesCar"/>
    <w:uiPriority w:val="99"/>
    <w:semiHidden/>
    <w:unhideWhenUsed/>
    <w:rsid w:val="00F42292"/>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22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before="360" w:after="23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Corpsdetexte"/>
    <w:link w:val="Titre1Car"/>
    <w:qFormat/>
    <w:rsid w:val="00F42292"/>
    <w:pPr>
      <w:keepNext/>
      <w:pageBreakBefore/>
      <w:numPr>
        <w:numId w:val="1"/>
      </w:numPr>
      <w:pBdr>
        <w:bottom w:val="single" w:sz="4" w:space="1" w:color="auto"/>
      </w:pBdr>
      <w:tabs>
        <w:tab w:val="left" w:pos="567"/>
      </w:tabs>
      <w:spacing w:before="1440" w:after="600" w:line="240" w:lineRule="auto"/>
      <w:jc w:val="left"/>
      <w:outlineLvl w:val="0"/>
    </w:pPr>
    <w:rPr>
      <w:rFonts w:ascii="Times New Roman" w:eastAsia="Times New Roman" w:hAnsi="Times New Roman" w:cs="Times New Roman"/>
      <w:b/>
      <w:bCs/>
      <w:spacing w:val="20"/>
      <w:kern w:val="36"/>
      <w:sz w:val="44"/>
      <w:szCs w:val="44"/>
      <w:lang w:val="en-US" w:eastAsia="fr-FR"/>
    </w:rPr>
  </w:style>
  <w:style w:type="paragraph" w:styleId="Titre2">
    <w:name w:val="heading 2"/>
    <w:basedOn w:val="Normal"/>
    <w:next w:val="Corpsdetexte"/>
    <w:link w:val="Titre2Car"/>
    <w:qFormat/>
    <w:rsid w:val="00F42292"/>
    <w:pPr>
      <w:keepNext/>
      <w:keepLines/>
      <w:numPr>
        <w:ilvl w:val="1"/>
        <w:numId w:val="1"/>
      </w:numPr>
      <w:tabs>
        <w:tab w:val="left" w:pos="567"/>
      </w:tabs>
      <w:spacing w:before="600" w:after="120" w:line="240" w:lineRule="auto"/>
      <w:jc w:val="left"/>
      <w:outlineLvl w:val="1"/>
    </w:pPr>
    <w:rPr>
      <w:rFonts w:ascii="Times New Roman" w:eastAsia="Times New Roman" w:hAnsi="Times New Roman" w:cs="Times New Roman"/>
      <w:b/>
      <w:bCs/>
      <w:sz w:val="32"/>
      <w:szCs w:val="32"/>
      <w:lang w:val="en-US" w:eastAsia="fr-FR"/>
    </w:rPr>
  </w:style>
  <w:style w:type="paragraph" w:styleId="Titre3">
    <w:name w:val="heading 3"/>
    <w:basedOn w:val="Normal"/>
    <w:next w:val="Corpsdetexte"/>
    <w:link w:val="Titre3Car"/>
    <w:qFormat/>
    <w:rsid w:val="00F42292"/>
    <w:pPr>
      <w:keepNext/>
      <w:numPr>
        <w:ilvl w:val="2"/>
        <w:numId w:val="1"/>
      </w:numPr>
      <w:spacing w:before="240" w:after="0" w:line="240" w:lineRule="auto"/>
      <w:jc w:val="left"/>
      <w:outlineLvl w:val="2"/>
    </w:pPr>
    <w:rPr>
      <w:rFonts w:ascii="Times New Roman" w:eastAsia="Times New Roman" w:hAnsi="Times New Roman" w:cs="Times New Roman"/>
      <w:b/>
      <w:bCs/>
      <w:sz w:val="28"/>
      <w:szCs w:val="28"/>
      <w:lang w:val="en-US" w:eastAsia="fr-FR"/>
    </w:rPr>
  </w:style>
  <w:style w:type="paragraph" w:styleId="Titre4">
    <w:name w:val="heading 4"/>
    <w:basedOn w:val="Normal"/>
    <w:next w:val="Corpsdetexte"/>
    <w:link w:val="Titre4Car"/>
    <w:qFormat/>
    <w:rsid w:val="00F42292"/>
    <w:pPr>
      <w:keepNext/>
      <w:numPr>
        <w:ilvl w:val="3"/>
        <w:numId w:val="1"/>
      </w:numPr>
      <w:spacing w:before="240" w:after="0" w:line="240" w:lineRule="auto"/>
      <w:jc w:val="left"/>
      <w:outlineLvl w:val="3"/>
    </w:pPr>
    <w:rPr>
      <w:rFonts w:ascii="Times New Roman" w:eastAsia="Times New Roman" w:hAnsi="Times New Roman" w:cs="Times New Roman"/>
      <w:b/>
      <w:bCs/>
      <w:lang w:val="en-US" w:eastAsia="fr-FR"/>
    </w:rPr>
  </w:style>
  <w:style w:type="paragraph" w:styleId="Titre5">
    <w:name w:val="heading 5"/>
    <w:basedOn w:val="Normal"/>
    <w:next w:val="Corpsdetexte"/>
    <w:link w:val="Titre5Car"/>
    <w:qFormat/>
    <w:rsid w:val="00F42292"/>
    <w:pPr>
      <w:keepNext/>
      <w:numPr>
        <w:ilvl w:val="4"/>
        <w:numId w:val="1"/>
      </w:numPr>
      <w:spacing w:before="240" w:after="120" w:line="240" w:lineRule="auto"/>
      <w:jc w:val="left"/>
      <w:outlineLvl w:val="4"/>
    </w:pPr>
    <w:rPr>
      <w:rFonts w:ascii="Times New Roman" w:eastAsia="Times New Roman" w:hAnsi="Times New Roman" w:cs="Times New Roman"/>
      <w:i/>
      <w:iCs/>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42292"/>
    <w:rPr>
      <w:rFonts w:ascii="Times New Roman" w:eastAsia="Times New Roman" w:hAnsi="Times New Roman" w:cs="Times New Roman"/>
      <w:b/>
      <w:bCs/>
      <w:spacing w:val="20"/>
      <w:kern w:val="36"/>
      <w:sz w:val="44"/>
      <w:szCs w:val="44"/>
      <w:lang w:val="en-US" w:eastAsia="fr-FR"/>
    </w:rPr>
  </w:style>
  <w:style w:type="character" w:customStyle="1" w:styleId="Titre2Car">
    <w:name w:val="Titre 2 Car"/>
    <w:basedOn w:val="Policepardfaut"/>
    <w:link w:val="Titre2"/>
    <w:rsid w:val="00F42292"/>
    <w:rPr>
      <w:rFonts w:ascii="Times New Roman" w:eastAsia="Times New Roman" w:hAnsi="Times New Roman" w:cs="Times New Roman"/>
      <w:b/>
      <w:bCs/>
      <w:sz w:val="32"/>
      <w:szCs w:val="32"/>
      <w:lang w:val="en-US" w:eastAsia="fr-FR"/>
    </w:rPr>
  </w:style>
  <w:style w:type="character" w:customStyle="1" w:styleId="Titre3Car">
    <w:name w:val="Titre 3 Car"/>
    <w:basedOn w:val="Policepardfaut"/>
    <w:link w:val="Titre3"/>
    <w:rsid w:val="00F42292"/>
    <w:rPr>
      <w:rFonts w:ascii="Times New Roman" w:eastAsia="Times New Roman" w:hAnsi="Times New Roman" w:cs="Times New Roman"/>
      <w:b/>
      <w:bCs/>
      <w:sz w:val="28"/>
      <w:szCs w:val="28"/>
      <w:lang w:val="en-US" w:eastAsia="fr-FR"/>
    </w:rPr>
  </w:style>
  <w:style w:type="character" w:customStyle="1" w:styleId="Titre4Car">
    <w:name w:val="Titre 4 Car"/>
    <w:basedOn w:val="Policepardfaut"/>
    <w:link w:val="Titre4"/>
    <w:rsid w:val="00F42292"/>
    <w:rPr>
      <w:rFonts w:ascii="Times New Roman" w:eastAsia="Times New Roman" w:hAnsi="Times New Roman" w:cs="Times New Roman"/>
      <w:b/>
      <w:bCs/>
      <w:lang w:val="en-US" w:eastAsia="fr-FR"/>
    </w:rPr>
  </w:style>
  <w:style w:type="character" w:customStyle="1" w:styleId="Titre5Car">
    <w:name w:val="Titre 5 Car"/>
    <w:basedOn w:val="Policepardfaut"/>
    <w:link w:val="Titre5"/>
    <w:rsid w:val="00F42292"/>
    <w:rPr>
      <w:rFonts w:ascii="Times New Roman" w:eastAsia="Times New Roman" w:hAnsi="Times New Roman" w:cs="Times New Roman"/>
      <w:i/>
      <w:iCs/>
      <w:lang w:val="en-US" w:eastAsia="fr-FR"/>
    </w:rPr>
  </w:style>
  <w:style w:type="paragraph" w:styleId="Corpsdetexte">
    <w:name w:val="Body Text"/>
    <w:basedOn w:val="Normal"/>
    <w:link w:val="CorpsdetexteCar"/>
    <w:uiPriority w:val="99"/>
    <w:unhideWhenUsed/>
    <w:rsid w:val="00F42292"/>
    <w:pPr>
      <w:spacing w:before="0" w:after="120" w:line="276" w:lineRule="auto"/>
      <w:jc w:val="left"/>
    </w:pPr>
    <w:rPr>
      <w:rFonts w:ascii="Calibri" w:eastAsia="Calibri" w:hAnsi="Calibri" w:cs="Times New Roman"/>
    </w:rPr>
  </w:style>
  <w:style w:type="character" w:customStyle="1" w:styleId="CorpsdetexteCar">
    <w:name w:val="Corps de texte Car"/>
    <w:basedOn w:val="Policepardfaut"/>
    <w:link w:val="Corpsdetexte"/>
    <w:uiPriority w:val="99"/>
    <w:rsid w:val="00F42292"/>
    <w:rPr>
      <w:rFonts w:ascii="Calibri" w:eastAsia="Calibri" w:hAnsi="Calibri" w:cs="Times New Roman"/>
    </w:rPr>
  </w:style>
  <w:style w:type="character" w:customStyle="1" w:styleId="hps">
    <w:name w:val="hps"/>
    <w:rsid w:val="00F42292"/>
  </w:style>
  <w:style w:type="paragraph" w:styleId="Textedebulles">
    <w:name w:val="Balloon Text"/>
    <w:basedOn w:val="Normal"/>
    <w:link w:val="TextedebullesCar"/>
    <w:uiPriority w:val="99"/>
    <w:semiHidden/>
    <w:unhideWhenUsed/>
    <w:rsid w:val="00F42292"/>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22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996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Reed Elsevier</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Reed Elsevier</cp:lastModifiedBy>
  <cp:revision>3</cp:revision>
  <dcterms:created xsi:type="dcterms:W3CDTF">2016-04-20T16:18:00Z</dcterms:created>
  <dcterms:modified xsi:type="dcterms:W3CDTF">2016-04-20T16:19:00Z</dcterms:modified>
</cp:coreProperties>
</file>