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39FE2D" w14:textId="77777777" w:rsidR="00F57190" w:rsidRDefault="00F57190">
      <w:pPr>
        <w:rPr>
          <w:lang w:val="en-US"/>
        </w:rPr>
      </w:pPr>
    </w:p>
    <w:p w14:paraId="63432168" w14:textId="77777777" w:rsidR="00F57190" w:rsidRDefault="00F57190">
      <w:pPr>
        <w:pStyle w:val="-1"/>
        <w:spacing w:line="480" w:lineRule="auto"/>
        <w:ind w:firstLine="240"/>
        <w:rPr>
          <w:rFonts w:asciiTheme="majorBidi" w:eastAsia="Batang" w:hAnsiTheme="majorBidi" w:cstheme="majorBidi"/>
          <w:color w:val="000000"/>
          <w:sz w:val="24"/>
          <w:szCs w:val="24"/>
          <w:lang w:eastAsia="ko-KR"/>
        </w:rPr>
      </w:pPr>
    </w:p>
    <w:tbl>
      <w:tblPr>
        <w:tblStyle w:val="Grilledutableau"/>
        <w:tblW w:w="694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82"/>
        <w:gridCol w:w="2829"/>
        <w:gridCol w:w="2830"/>
      </w:tblGrid>
      <w:tr w:rsidR="00F57190" w14:paraId="458F23B8" w14:textId="77777777" w:rsidTr="00897A18"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21656CFF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bookmarkStart w:id="0" w:name="_GoBack" w:colFirst="0" w:colLast="2"/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Elements</w:t>
            </w:r>
          </w:p>
        </w:tc>
        <w:tc>
          <w:tcPr>
            <w:tcW w:w="28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4B1340C9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Measured (mg/kg)</w:t>
            </w:r>
          </w:p>
        </w:tc>
        <w:tc>
          <w:tcPr>
            <w:tcW w:w="28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3CA94A2B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Certified (mg/kg)</w:t>
            </w:r>
          </w:p>
        </w:tc>
      </w:tr>
      <w:tr w:rsidR="00F57190" w14:paraId="21958811" w14:textId="77777777" w:rsidTr="00897A18">
        <w:tc>
          <w:tcPr>
            <w:tcW w:w="1282" w:type="dxa"/>
            <w:tcBorders>
              <w:top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1F5A2A5B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Al </w:t>
            </w:r>
          </w:p>
        </w:tc>
        <w:tc>
          <w:tcPr>
            <w:tcW w:w="2829" w:type="dxa"/>
            <w:tcBorders>
              <w:top w:val="single" w:sz="4" w:space="0" w:color="auto"/>
            </w:tcBorders>
            <w:shd w:val="clear" w:color="auto" w:fill="auto"/>
            <w:tcMar>
              <w:left w:w="108" w:type="dxa"/>
            </w:tcMar>
            <w:vAlign w:val="center"/>
          </w:tcPr>
          <w:p w14:paraId="611796BC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22943.550 ± 549.590</w:t>
            </w:r>
          </w:p>
        </w:tc>
        <w:tc>
          <w:tcPr>
            <w:tcW w:w="2830" w:type="dxa"/>
            <w:tcBorders>
              <w:top w:val="single" w:sz="4" w:space="0" w:color="auto"/>
            </w:tcBorders>
            <w:shd w:val="clear" w:color="auto" w:fill="auto"/>
            <w:tcMar>
              <w:left w:w="108" w:type="dxa"/>
            </w:tcMar>
            <w:vAlign w:val="center"/>
          </w:tcPr>
          <w:p w14:paraId="60FE948B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22970 ± 180</w:t>
            </w:r>
          </w:p>
        </w:tc>
      </w:tr>
      <w:tr w:rsidR="00F57190" w14:paraId="344B4575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0091B96A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Fe 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  <w:vAlign w:val="center"/>
          </w:tcPr>
          <w:p w14:paraId="7182C4B0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20187.653 ± 541.665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  <w:vAlign w:val="center"/>
          </w:tcPr>
          <w:p w14:paraId="40C08215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20080 ± 390</w:t>
            </w:r>
          </w:p>
        </w:tc>
      </w:tr>
      <w:tr w:rsidR="00F57190" w14:paraId="65641CB4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46B46D93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Mg 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  <w:vAlign w:val="center"/>
          </w:tcPr>
          <w:p w14:paraId="12DC729A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3966.464 ± 149.084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  <w:vAlign w:val="center"/>
          </w:tcPr>
          <w:p w14:paraId="2E253B63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3880 ± 90</w:t>
            </w:r>
          </w:p>
        </w:tc>
      </w:tr>
      <w:tr w:rsidR="00F57190" w14:paraId="069EC88D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4CAE1A21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Ti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4E2D3DAD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4333.313 ± 122.392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38A3FFF2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4560 ± 210</w:t>
            </w:r>
          </w:p>
        </w:tc>
      </w:tr>
      <w:tr w:rsidR="00F57190" w14:paraId="2974D1A4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14807057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V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1E62660A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42.626 ± 1.698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3FF15C75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44.84 ± 0.76</w:t>
            </w:r>
          </w:p>
        </w:tc>
      </w:tr>
      <w:tr w:rsidR="00F57190" w14:paraId="525B3C3E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019B51F4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Cr 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3EA3BB28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38.240 ± 0.042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2A4FCC3E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40.9 ± 1.9</w:t>
            </w:r>
          </w:p>
        </w:tc>
      </w:tr>
      <w:tr w:rsidR="00F57190" w14:paraId="194B0055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1122E893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Mn</w:t>
            </w:r>
            <w:proofErr w:type="spellEnd"/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0340FEE9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231.014 ± 8.196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6F7FEA43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234.5 ± 2.8</w:t>
            </w:r>
          </w:p>
        </w:tc>
      </w:tr>
      <w:tr w:rsidR="00F57190" w14:paraId="16F2964E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6D588E53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Co 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7958F0FF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4.655 ± 0.211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642267BC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5</w:t>
            </w:r>
          </w:p>
        </w:tc>
      </w:tr>
      <w:tr w:rsidR="00F57190" w14:paraId="3D4BE82A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737CDD3D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Ni 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18406220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23.675 ± 0.802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79012DED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23</w:t>
            </w:r>
          </w:p>
        </w:tc>
      </w:tr>
      <w:tr w:rsidR="00F57190" w14:paraId="7A87F210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241671E5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Cu 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0C1C217B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10.994 ± 0.525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2E3D2382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10.01 ± 0.34</w:t>
            </w:r>
          </w:p>
        </w:tc>
      </w:tr>
      <w:tr w:rsidR="00F57190" w14:paraId="7B237C6C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4C5E46B9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Zn 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57CC0B3C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56.500 ± 6.307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49D7E971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48.9 ± 1.6</w:t>
            </w:r>
          </w:p>
        </w:tc>
      </w:tr>
      <w:tr w:rsidR="00F57190" w14:paraId="7DDAF76C" w14:textId="77777777" w:rsidTr="00897A18">
        <w:trPr>
          <w:trHeight w:val="377"/>
        </w:trPr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1B693C6A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Mo 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2F3F67AE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1.776 ± 0.146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2E794864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1.8</w:t>
            </w:r>
          </w:p>
        </w:tc>
      </w:tr>
      <w:tr w:rsidR="00F57190" w14:paraId="0AB56599" w14:textId="77777777" w:rsidTr="00897A18">
        <w:tc>
          <w:tcPr>
            <w:tcW w:w="1282" w:type="dxa"/>
            <w:shd w:val="clear" w:color="auto" w:fill="auto"/>
            <w:tcMar>
              <w:left w:w="108" w:type="dxa"/>
            </w:tcMar>
          </w:tcPr>
          <w:p w14:paraId="5452D4EE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Cd </w:t>
            </w:r>
          </w:p>
        </w:tc>
        <w:tc>
          <w:tcPr>
            <w:tcW w:w="2829" w:type="dxa"/>
            <w:shd w:val="clear" w:color="auto" w:fill="auto"/>
            <w:tcMar>
              <w:left w:w="108" w:type="dxa"/>
            </w:tcMar>
          </w:tcPr>
          <w:p w14:paraId="08BFA17B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0.198 ± 0.007</w:t>
            </w:r>
          </w:p>
        </w:tc>
        <w:tc>
          <w:tcPr>
            <w:tcW w:w="2830" w:type="dxa"/>
            <w:shd w:val="clear" w:color="auto" w:fill="auto"/>
            <w:tcMar>
              <w:left w:w="108" w:type="dxa"/>
            </w:tcMar>
          </w:tcPr>
          <w:p w14:paraId="3AA29831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0.148 ± 0.007</w:t>
            </w:r>
          </w:p>
        </w:tc>
      </w:tr>
      <w:tr w:rsidR="00F57190" w14:paraId="5C85FB9B" w14:textId="77777777" w:rsidTr="00897A18">
        <w:tc>
          <w:tcPr>
            <w:tcW w:w="1282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6C07513B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Pb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829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6FC43C8B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11.707 ± 0.015</w:t>
            </w:r>
          </w:p>
        </w:tc>
        <w:tc>
          <w:tcPr>
            <w:tcW w:w="2830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565380EE" w14:textId="77777777" w:rsidR="00F57190" w:rsidRDefault="00B6104F" w:rsidP="00897A18">
            <w:pPr>
              <w:spacing w:after="0" w:line="36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11.7 ± 1.2</w:t>
            </w:r>
          </w:p>
        </w:tc>
      </w:tr>
      <w:bookmarkEnd w:id="0"/>
    </w:tbl>
    <w:p w14:paraId="1B125EA6" w14:textId="77777777" w:rsidR="00F57190" w:rsidRPr="00E64955" w:rsidRDefault="00F57190">
      <w:pPr>
        <w:pStyle w:val="-1"/>
        <w:spacing w:line="480" w:lineRule="auto"/>
        <w:ind w:firstLine="240"/>
        <w:rPr>
          <w:rFonts w:asciiTheme="majorBidi" w:eastAsia="Batang" w:hAnsiTheme="majorBidi" w:cstheme="majorBidi"/>
          <w:sz w:val="24"/>
          <w:szCs w:val="24"/>
          <w:lang w:val="fr-FR" w:eastAsia="ko-KR"/>
        </w:rPr>
      </w:pPr>
    </w:p>
    <w:p w14:paraId="7CB735C1" w14:textId="77777777" w:rsidR="00F57190" w:rsidRDefault="00F57190"/>
    <w:sectPr w:rsidR="00F57190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190"/>
    <w:rsid w:val="00544167"/>
    <w:rsid w:val="005D4B4B"/>
    <w:rsid w:val="00897A18"/>
    <w:rsid w:val="00B6104F"/>
    <w:rsid w:val="00E64955"/>
    <w:rsid w:val="00F57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72034"/>
  <w15:docId w15:val="{2999CFEB-6942-4555-BA62-AD0DA55F3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/>
    </w:pPr>
  </w:style>
  <w:style w:type="paragraph" w:styleId="Titre1">
    <w:name w:val="heading 1"/>
    <w:basedOn w:val="Titreprincipal"/>
    <w:pPr>
      <w:outlineLvl w:val="0"/>
    </w:pPr>
  </w:style>
  <w:style w:type="paragraph" w:styleId="Titre2">
    <w:name w:val="heading 2"/>
    <w:basedOn w:val="Titreprincipal"/>
    <w:pPr>
      <w:outlineLvl w:val="1"/>
    </w:pPr>
  </w:style>
  <w:style w:type="paragraph" w:styleId="Titre3">
    <w:name w:val="heading 3"/>
    <w:basedOn w:val="Titreprincipal"/>
    <w:pPr>
      <w:outlineLvl w:val="2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-1Char">
    <w:name w:val="正文-1 Char"/>
    <w:qFormat/>
    <w:rsid w:val="003813F4"/>
    <w:rPr>
      <w:rFonts w:ascii="Times New Roman" w:eastAsia="Times New Roman" w:hAnsi="Times New Roman" w:cs="Times New Roman"/>
      <w:sz w:val="21"/>
      <w:szCs w:val="18"/>
      <w:lang w:val="en-US"/>
    </w:rPr>
  </w:style>
  <w:style w:type="character" w:customStyle="1" w:styleId="ListLabel1">
    <w:name w:val="ListLabel 1"/>
    <w:qFormat/>
    <w:rPr>
      <w:rFonts w:eastAsia="Calibri" w:cs="Arial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CommentaireCar">
    <w:name w:val="Commentaire Car"/>
    <w:basedOn w:val="Policepardfaut"/>
    <w:link w:val="Commentaire"/>
    <w:uiPriority w:val="99"/>
    <w:semiHidden/>
    <w:qFormat/>
    <w:rPr>
      <w:sz w:val="20"/>
      <w:szCs w:val="20"/>
    </w:rPr>
  </w:style>
  <w:style w:type="character" w:styleId="Marquedecommentaire">
    <w:name w:val="annotation reference"/>
    <w:basedOn w:val="Policepardfaut"/>
    <w:uiPriority w:val="99"/>
    <w:semiHidden/>
    <w:unhideWhenUsed/>
    <w:qFormat/>
    <w:rPr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546E2B"/>
    <w:rPr>
      <w:rFonts w:ascii="Segoe UI" w:hAnsi="Segoe UI" w:cs="Segoe UI"/>
      <w:sz w:val="18"/>
      <w:szCs w:val="18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qFormat/>
    <w:rsid w:val="00CD2855"/>
    <w:rPr>
      <w:rFonts w:ascii="Courier New" w:eastAsia="Times New Roman" w:hAnsi="Courier New" w:cs="Courier New"/>
      <w:sz w:val="20"/>
      <w:szCs w:val="20"/>
      <w:lang w:eastAsia="fr-FR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  <w:rPr>
      <w:rFonts w:cs="Mang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customStyle="1" w:styleId="Titreprincipal">
    <w:name w:val="Titre principal"/>
    <w:basedOn w:val="Normal"/>
  </w:style>
  <w:style w:type="paragraph" w:styleId="Paragraphedeliste">
    <w:name w:val="List Paragraph"/>
    <w:basedOn w:val="Normal"/>
    <w:uiPriority w:val="34"/>
    <w:qFormat/>
    <w:rsid w:val="00E0453F"/>
    <w:pPr>
      <w:ind w:left="720"/>
      <w:contextualSpacing/>
    </w:pPr>
  </w:style>
  <w:style w:type="paragraph" w:customStyle="1" w:styleId="-1">
    <w:name w:val="正文-1"/>
    <w:basedOn w:val="Normal"/>
    <w:qFormat/>
    <w:rsid w:val="003813F4"/>
    <w:pPr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1"/>
      <w:szCs w:val="18"/>
      <w:lang w:val="en-US"/>
    </w:rPr>
  </w:style>
  <w:style w:type="paragraph" w:customStyle="1" w:styleId="Quotations">
    <w:name w:val="Quotations"/>
    <w:basedOn w:val="Normal"/>
    <w:qFormat/>
  </w:style>
  <w:style w:type="paragraph" w:styleId="Sous-titre">
    <w:name w:val="Subtitle"/>
    <w:basedOn w:val="Titreprincipal"/>
  </w:style>
  <w:style w:type="paragraph" w:styleId="Commentaire">
    <w:name w:val="annotation text"/>
    <w:basedOn w:val="Normal"/>
    <w:link w:val="CommentaireC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546E2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PrformatHTML">
    <w:name w:val="HTML Preformatted"/>
    <w:basedOn w:val="Normal"/>
    <w:link w:val="PrformatHTMLCar"/>
    <w:uiPriority w:val="99"/>
    <w:semiHidden/>
    <w:unhideWhenUsed/>
    <w:qFormat/>
    <w:rsid w:val="00CD28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r-FR"/>
    </w:rPr>
  </w:style>
  <w:style w:type="table" w:styleId="Grilledutableau">
    <w:name w:val="Table Grid"/>
    <w:basedOn w:val="TableauNormal"/>
    <w:uiPriority w:val="39"/>
    <w:rsid w:val="00E0453F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73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mish</dc:creator>
  <cp:lastModifiedBy>TOP2</cp:lastModifiedBy>
  <cp:revision>21</cp:revision>
  <cp:lastPrinted>2016-09-26T09:50:00Z</cp:lastPrinted>
  <dcterms:created xsi:type="dcterms:W3CDTF">2015-04-22T09:10:00Z</dcterms:created>
  <dcterms:modified xsi:type="dcterms:W3CDTF">2017-07-10T15:36:00Z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